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5D" w:rsidRPr="00AA75E5" w:rsidRDefault="00AA75E5" w:rsidP="001D1078">
      <w:pPr>
        <w:jc w:val="center"/>
        <w:rPr>
          <w:rFonts w:ascii="黑体" w:eastAsia="黑体" w:hAnsi="黑体"/>
          <w:sz w:val="36"/>
        </w:rPr>
      </w:pPr>
      <w:r w:rsidRPr="00AA75E5">
        <w:rPr>
          <w:rFonts w:ascii="黑体" w:eastAsia="黑体" w:hAnsi="黑体" w:hint="eastAsia"/>
          <w:sz w:val="36"/>
        </w:rPr>
        <w:t>成品油零售经营批准证书变更申请表</w:t>
      </w:r>
    </w:p>
    <w:p w:rsidR="00B3265D" w:rsidRPr="00AA75E5" w:rsidRDefault="00AA75E5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仿宋_GB2312"/>
          <w:b/>
          <w:bCs/>
          <w:kern w:val="0"/>
          <w:sz w:val="24"/>
          <w:u w:val="single"/>
        </w:rPr>
      </w:pPr>
      <w:r>
        <w:rPr>
          <w:rFonts w:ascii="Verdana" w:hAnsi="Verdana" w:cs="宋体"/>
          <w:kern w:val="0"/>
          <w:sz w:val="18"/>
          <w:szCs w:val="18"/>
        </w:rPr>
        <w:t> </w:t>
      </w:r>
      <w:r>
        <w:rPr>
          <w:rFonts w:ascii="Verdana" w:hAnsi="Verdana" w:cs="宋体" w:hint="eastAsia"/>
          <w:kern w:val="0"/>
          <w:sz w:val="18"/>
          <w:szCs w:val="18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经营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批准证书编号：</w:t>
      </w:r>
      <w:r w:rsidRPr="00AA75E5"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_____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</w:t>
      </w:r>
      <w:r w:rsidRPr="00AA75E5"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_</w:t>
      </w:r>
    </w:p>
    <w:tbl>
      <w:tblPr>
        <w:tblW w:w="8637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437"/>
        <w:gridCol w:w="43"/>
        <w:gridCol w:w="1671"/>
        <w:gridCol w:w="1688"/>
      </w:tblGrid>
      <w:tr w:rsidR="00B3265D" w:rsidTr="009D15CD">
        <w:trPr>
          <w:trHeight w:val="7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ind w:firstLineChars="204" w:firstLine="49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项    目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ind w:firstLineChars="204" w:firstLine="49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原核准内容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ind w:firstLineChars="402" w:firstLine="969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申请变更为</w:t>
            </w:r>
          </w:p>
        </w:tc>
      </w:tr>
      <w:tr w:rsidR="00B3265D" w:rsidTr="009D15CD">
        <w:trPr>
          <w:trHeight w:val="65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企业名称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B3265D" w:rsidTr="009D15CD">
        <w:trPr>
          <w:trHeight w:val="733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法定代表人（负责人）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B3265D" w:rsidTr="009D15CD">
        <w:trPr>
          <w:trHeight w:val="71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企业注册地址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B3265D" w:rsidTr="009D15CD">
        <w:trPr>
          <w:trHeight w:val="684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企业经营地址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B3265D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B3265D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B3265D" w:rsidTr="009D15CD">
        <w:trPr>
          <w:trHeight w:val="633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经营品种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B3265D" w:rsidTr="009D15CD">
        <w:trPr>
          <w:trHeight w:val="7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经济类型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spacing w:line="320" w:lineRule="exact"/>
              <w:jc w:val="left"/>
              <w:rPr>
                <w:rFonts w:ascii="仿宋_GB2312" w:eastAsia="仿宋_GB2312" w:hAnsi="仿宋_GB2312"/>
                <w:sz w:val="24"/>
                <w:szCs w:val="18"/>
              </w:rPr>
            </w:pPr>
            <w:r>
              <w:rPr>
                <w:rFonts w:ascii="仿宋_GB2312" w:eastAsia="仿宋_GB2312" w:hAnsi="仿宋_GB2312" w:hint="eastAsia"/>
                <w:sz w:val="24"/>
                <w:szCs w:val="18"/>
              </w:rPr>
              <w:t>□中石化股份□中石油□中化□中海油□其它国有</w:t>
            </w:r>
          </w:p>
          <w:p w:rsidR="00B3265D" w:rsidRDefault="00AA75E5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18"/>
              </w:rPr>
              <w:t>□民营□合资中方控股□合资外方控股□外商独资</w:t>
            </w:r>
          </w:p>
        </w:tc>
      </w:tr>
      <w:tr w:rsidR="00B3265D" w:rsidTr="009D15CD">
        <w:trPr>
          <w:trHeight w:val="7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经营方式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 w:rsidP="001D1078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18"/>
              </w:rPr>
              <w:t>□自有自营□租赁□委托管理□特许</w:t>
            </w:r>
            <w:r w:rsidR="001D1078">
              <w:rPr>
                <w:rFonts w:ascii="仿宋_GB2312" w:eastAsia="仿宋_GB2312" w:hAnsi="仿宋_GB2312" w:hint="eastAsia"/>
                <w:sz w:val="24"/>
                <w:szCs w:val="18"/>
              </w:rPr>
              <w:t>加盟</w:t>
            </w:r>
          </w:p>
        </w:tc>
      </w:tr>
      <w:tr w:rsidR="00B3265D" w:rsidTr="009D15CD">
        <w:trPr>
          <w:trHeight w:val="7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证书有效期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B3265D">
            <w:pPr>
              <w:widowControl/>
              <w:spacing w:line="320" w:lineRule="exact"/>
              <w:jc w:val="left"/>
              <w:rPr>
                <w:rFonts w:ascii="仿宋_GB2312" w:eastAsia="仿宋_GB2312" w:hAnsi="仿宋_GB2312"/>
                <w:sz w:val="24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spacing w:line="320" w:lineRule="exact"/>
              <w:jc w:val="left"/>
              <w:rPr>
                <w:rFonts w:ascii="仿宋_GB2312" w:eastAsia="仿宋_GB2312" w:hAnsi="仿宋_GB2312"/>
                <w:sz w:val="24"/>
                <w:szCs w:val="18"/>
              </w:rPr>
            </w:pPr>
            <w:r>
              <w:rPr>
                <w:rFonts w:ascii="仿宋_GB2312" w:eastAsia="仿宋_GB2312" w:hAnsi="仿宋_GB2312" w:hint="eastAsia"/>
                <w:sz w:val="24"/>
                <w:szCs w:val="18"/>
              </w:rPr>
              <w:t>租赁到期时间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spacing w:line="320" w:lineRule="exact"/>
              <w:jc w:val="left"/>
              <w:rPr>
                <w:rFonts w:ascii="仿宋_GB2312" w:eastAsia="仿宋_GB2312" w:hAnsi="仿宋_GB2312"/>
                <w:sz w:val="24"/>
                <w:szCs w:val="18"/>
              </w:rPr>
            </w:pPr>
            <w:r>
              <w:rPr>
                <w:rFonts w:ascii="仿宋_GB2312" w:eastAsia="仿宋_GB2312" w:hAnsi="仿宋_GB2312" w:hint="eastAsia"/>
                <w:sz w:val="24"/>
                <w:szCs w:val="18"/>
              </w:rPr>
              <w:t xml:space="preserve">   年 月 日</w:t>
            </w:r>
          </w:p>
        </w:tc>
      </w:tr>
      <w:tr w:rsidR="00B3265D" w:rsidTr="009D15CD">
        <w:trPr>
          <w:trHeight w:val="11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油库、加油站(点)</w:t>
            </w:r>
          </w:p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及其配套设施是否</w:t>
            </w:r>
          </w:p>
          <w:p w:rsidR="00B3265D" w:rsidRDefault="00AA75E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变化的情况说明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CD" w:rsidRDefault="009D15CD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3265D" w:rsidRDefault="00AA75E5" w:rsidP="00AA75E5">
            <w:pPr>
              <w:widowControl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B3265D" w:rsidTr="009D15CD">
        <w:trPr>
          <w:trHeight w:val="203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5D" w:rsidRDefault="00AA75E5">
            <w:pPr>
              <w:widowControl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企业申请变更理由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5D" w:rsidRDefault="00B3265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3265D" w:rsidRDefault="00B3265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D15CD" w:rsidRDefault="009D15CD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3265D" w:rsidRDefault="00AA75E5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法定代表人</w:t>
            </w:r>
          </w:p>
          <w:p w:rsidR="00B3265D" w:rsidRDefault="00AA75E5">
            <w:pPr>
              <w:widowControl/>
              <w:spacing w:line="300" w:lineRule="exact"/>
              <w:ind w:leftChars="112" w:left="4075" w:hangingChars="1600" w:hanging="3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（负责人）签字：             （单位盖章）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月  日</w:t>
            </w:r>
          </w:p>
        </w:tc>
      </w:tr>
    </w:tbl>
    <w:p w:rsidR="00B3265D" w:rsidRDefault="00B3265D" w:rsidP="009D15C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sectPr w:rsidR="00B3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5D"/>
    <w:rsid w:val="001D1078"/>
    <w:rsid w:val="009D15CD"/>
    <w:rsid w:val="00AA75E5"/>
    <w:rsid w:val="00B3265D"/>
    <w:rsid w:val="2A950CFB"/>
    <w:rsid w:val="2DDE3CC2"/>
    <w:rsid w:val="2E991B67"/>
    <w:rsid w:val="3C884F11"/>
    <w:rsid w:val="42627A25"/>
    <w:rsid w:val="42C83FD4"/>
    <w:rsid w:val="498712CF"/>
    <w:rsid w:val="55F505ED"/>
    <w:rsid w:val="562F2664"/>
    <w:rsid w:val="59B045AD"/>
    <w:rsid w:val="614E7CB8"/>
    <w:rsid w:val="69A608DF"/>
    <w:rsid w:val="6EAA572D"/>
    <w:rsid w:val="7AC60FC0"/>
    <w:rsid w:val="7DA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Company>Sky123.Org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creator>Administrator</dc:creator>
  <cp:lastModifiedBy>NTKO</cp:lastModifiedBy>
  <cp:revision>3</cp:revision>
  <cp:lastPrinted>2019-07-01T01:38:00Z</cp:lastPrinted>
  <dcterms:created xsi:type="dcterms:W3CDTF">2019-12-30T10:42:00Z</dcterms:created>
  <dcterms:modified xsi:type="dcterms:W3CDTF">2020-01-02T10:39:00Z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