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方正小标宋简体"/>
          <w:sz w:val="36"/>
          <w:highlight w:val="none"/>
        </w:rPr>
      </w:pPr>
      <w:r>
        <w:rPr>
          <w:rFonts w:hint="eastAsia" w:ascii="黑体" w:eastAsia="方正小标宋简体"/>
          <w:sz w:val="36"/>
          <w:highlight w:val="none"/>
          <w:lang w:eastAsia="zh-CN"/>
        </w:rPr>
        <w:t>成品油经营批准证书变更申请表</w:t>
      </w:r>
    </w:p>
    <w:p>
      <w:pPr>
        <w:widowControl/>
        <w:spacing w:before="100" w:beforeLines="0" w:beforeAutospacing="1" w:after="100" w:afterLines="0" w:afterAutospacing="1"/>
        <w:jc w:val="left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highlight w:val="none"/>
        </w:rPr>
      </w:pPr>
      <w:r>
        <w:rPr>
          <w:rFonts w:ascii="Verdana" w:hAnsi="Verdana" w:cs="宋体"/>
          <w:kern w:val="0"/>
          <w:sz w:val="18"/>
          <w:szCs w:val="18"/>
          <w:highlight w:val="none"/>
        </w:rPr>
        <w:t> </w:t>
      </w:r>
      <w:r>
        <w:rPr>
          <w:rFonts w:hint="eastAsia" w:ascii="Verdana" w:hAnsi="Verdana" w:cs="宋体"/>
          <w:kern w:val="0"/>
          <w:sz w:val="18"/>
          <w:szCs w:val="18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highlight w:val="none"/>
        </w:rPr>
        <w:t>企业经营类型(批发/仓储/零售)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：__</w:t>
      </w:r>
      <w:r>
        <w:rPr>
          <w:rFonts w:hint="eastAsia" w:ascii="宋体" w:hAnsi="宋体" w:cs="宋体"/>
          <w:kern w:val="0"/>
          <w:sz w:val="24"/>
          <w:szCs w:val="36"/>
        </w:rPr>
        <w:t>零售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__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highlight w:val="none"/>
        </w:rPr>
        <w:t>经营批准证书编号：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val="en-US" w:eastAsia="zh-CN"/>
        </w:rPr>
        <w:t>930001</w:t>
      </w:r>
    </w:p>
    <w:tbl>
      <w:tblPr>
        <w:tblStyle w:val="4"/>
        <w:tblW w:w="8640" w:type="dxa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2439"/>
        <w:gridCol w:w="42"/>
        <w:gridCol w:w="1671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92" w:firstLineChars="204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92" w:firstLineChars="204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原核准内容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969" w:firstLineChars="402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申请变更为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lang w:eastAsia="zh-CN"/>
              </w:rPr>
              <w:t>连江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真幸福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  <w:lang w:eastAsia="zh-CN"/>
              </w:rPr>
              <w:t>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福州福气加油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  <w:lang w:eastAsia="zh-CN"/>
              </w:rPr>
              <w:t>船（若无变化，则填写“不变”）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法定代表人（负责人）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9" w:firstLineChars="204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张三</w:t>
            </w:r>
            <w:bookmarkStart w:id="0" w:name="_GoBack"/>
            <w:bookmarkEnd w:id="0"/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李四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  <w:lang w:eastAsia="zh-CN"/>
              </w:rPr>
              <w:t>（若无变化，则填写“不变”）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企业注册地址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lang w:eastAsia="zh-CN"/>
              </w:rPr>
              <w:t>连江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二环路100号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连江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二环路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00号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  <w:lang w:eastAsia="zh-CN"/>
              </w:rPr>
              <w:t>（若无变化，则填写“不变”）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经济类型</w:t>
            </w:r>
          </w:p>
        </w:tc>
        <w:tc>
          <w:tcPr>
            <w:tcW w:w="5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t>□中石化股份□中石油□中化□中海油□其它国有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sym w:font="Wingdings 2" w:char="0052"/>
            </w:r>
            <w:r>
              <w:rPr>
                <w:rFonts w:hint="eastAsia" w:ascii="仿宋_GB2312" w:hAnsi="仿宋_GB2312" w:eastAsia="仿宋_GB2312"/>
                <w:sz w:val="24"/>
                <w:szCs w:val="18"/>
              </w:rPr>
              <w:t>民营□合资中方控股□合资外方控股□外商独资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经营方式</w:t>
            </w:r>
          </w:p>
        </w:tc>
        <w:tc>
          <w:tcPr>
            <w:tcW w:w="5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sym w:font="Wingdings 2" w:char="0052"/>
            </w:r>
            <w:r>
              <w:rPr>
                <w:rFonts w:hint="eastAsia" w:ascii="仿宋_GB2312" w:hAnsi="仿宋_GB2312" w:eastAsia="仿宋_GB2312"/>
                <w:sz w:val="24"/>
                <w:szCs w:val="18"/>
              </w:rPr>
              <w:t>自有自营□中石化股份租赁□中油租赁□中化租赁□中海油租赁□中森美租赁□其它租赁□委托管理□特许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lang w:val="en-US" w:eastAsia="zh-CN"/>
              </w:rPr>
              <w:t>证书有效期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2017.5.1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  <w:lang w:eastAsia="zh-CN"/>
              </w:rPr>
              <w:t>租赁到期时间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  <w:lang w:val="en-US" w:eastAsia="zh-CN"/>
              </w:rPr>
              <w:t xml:space="preserve">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企业申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请变更理由</w:t>
            </w:r>
          </w:p>
        </w:tc>
        <w:tc>
          <w:tcPr>
            <w:tcW w:w="5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075" w:leftChars="112" w:right="0" w:rightChars="0" w:hanging="3840" w:hangingChars="16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075" w:leftChars="112" w:right="0" w:rightChars="0" w:hanging="3840" w:hangingChars="16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075" w:leftChars="112" w:right="0" w:rightChars="0" w:hanging="3840" w:hangingChars="16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075" w:leftChars="112" w:right="0" w:rightChars="0" w:hanging="3840" w:hangingChars="16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075" w:leftChars="112" w:right="0" w:rightChars="0" w:hanging="3840" w:hangingChars="16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（人事变化等）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075" w:leftChars="112" w:right="0" w:rightChars="0" w:hanging="3840" w:hangingChars="16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075" w:leftChars="112" w:right="0" w:rightChars="0" w:hanging="3840" w:hangingChars="16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075" w:leftChars="112" w:right="0" w:rightChars="0" w:hanging="3840" w:hangingChars="16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（负责人）签字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（单位盖章）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年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79" w:leftChars="228" w:right="0" w:rightChars="0" w:firstLine="72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E3A7D"/>
    <w:rsid w:val="1E772E19"/>
    <w:rsid w:val="2A950CFB"/>
    <w:rsid w:val="2DDE3CC2"/>
    <w:rsid w:val="2E991B67"/>
    <w:rsid w:val="3C884F11"/>
    <w:rsid w:val="42627A25"/>
    <w:rsid w:val="42C83FD4"/>
    <w:rsid w:val="498712CF"/>
    <w:rsid w:val="55F505ED"/>
    <w:rsid w:val="562F2664"/>
    <w:rsid w:val="59404AD7"/>
    <w:rsid w:val="59B045AD"/>
    <w:rsid w:val="614E7CB8"/>
    <w:rsid w:val="69A608DF"/>
    <w:rsid w:val="6D956C9B"/>
    <w:rsid w:val="79BE7013"/>
    <w:rsid w:val="7AC60FC0"/>
    <w:rsid w:val="7DAA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</w:pPr>
    <w:rPr>
      <w:rFonts w:ascii="仿宋_GB2312" w:eastAsia="仿宋_GB2312"/>
      <w:sz w:val="28"/>
      <w:szCs w:val="20"/>
    </w:rPr>
  </w:style>
  <w:style w:type="paragraph" w:customStyle="1" w:styleId="5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2019-07-01T01:38:00Z</cp:lastPrinted>
  <dcterms:modified xsi:type="dcterms:W3CDTF">2020-10-19T07:03:35Z</dcterms:modified>
  <dc:title>附表2：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