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B34" w:rsidRDefault="00026B34" w:rsidP="00B8464C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旧货交易业、废旧金属收购业治安管理“</w:t>
      </w:r>
      <w:r w:rsidRPr="00031B9E">
        <w:rPr>
          <w:rFonts w:ascii="方正小标宋简体" w:eastAsia="方正小标宋简体" w:hint="eastAsia"/>
          <w:sz w:val="44"/>
          <w:szCs w:val="44"/>
        </w:rPr>
        <w:t>双随机</w:t>
      </w:r>
      <w:r>
        <w:rPr>
          <w:rFonts w:ascii="方正小标宋简体" w:eastAsia="方正小标宋简体" w:hint="eastAsia"/>
          <w:sz w:val="44"/>
          <w:szCs w:val="44"/>
        </w:rPr>
        <w:t>·</w:t>
      </w:r>
      <w:r w:rsidRPr="00031B9E">
        <w:rPr>
          <w:rFonts w:ascii="方正小标宋简体" w:eastAsia="方正小标宋简体" w:hint="eastAsia"/>
          <w:sz w:val="44"/>
          <w:szCs w:val="44"/>
        </w:rPr>
        <w:t>一公开</w:t>
      </w:r>
      <w:r>
        <w:rPr>
          <w:rFonts w:ascii="方正小标宋简体" w:eastAsia="方正小标宋简体" w:hint="eastAsia"/>
          <w:sz w:val="44"/>
          <w:szCs w:val="44"/>
        </w:rPr>
        <w:t>”抽查情况登记</w:t>
      </w:r>
      <w:r w:rsidRPr="00A60E3D">
        <w:rPr>
          <w:rFonts w:ascii="方正小标宋简体" w:eastAsia="方正小标宋简体" w:hint="eastAsia"/>
          <w:sz w:val="44"/>
          <w:szCs w:val="44"/>
        </w:rPr>
        <w:t>表</w:t>
      </w:r>
    </w:p>
    <w:tbl>
      <w:tblPr>
        <w:tblW w:w="14333" w:type="dxa"/>
        <w:jc w:val="center"/>
        <w:tblInd w:w="-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13"/>
        <w:gridCol w:w="1560"/>
        <w:gridCol w:w="1751"/>
        <w:gridCol w:w="589"/>
        <w:gridCol w:w="1082"/>
        <w:gridCol w:w="997"/>
        <w:gridCol w:w="2063"/>
        <w:gridCol w:w="1172"/>
        <w:gridCol w:w="450"/>
        <w:gridCol w:w="1018"/>
        <w:gridCol w:w="1438"/>
      </w:tblGrid>
      <w:tr w:rsidR="00026B34" w:rsidRPr="00BE6EB9" w:rsidTr="00C96544">
        <w:trPr>
          <w:trHeight w:val="510"/>
          <w:jc w:val="center"/>
        </w:trPr>
        <w:tc>
          <w:tcPr>
            <w:tcW w:w="2213" w:type="dxa"/>
            <w:vMerge w:val="restart"/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E6EB9">
              <w:rPr>
                <w:rFonts w:ascii="黑体" w:eastAsia="黑体" w:hAnsi="黑体" w:hint="eastAsia"/>
                <w:sz w:val="32"/>
                <w:szCs w:val="32"/>
              </w:rPr>
              <w:t>被查单位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26B34" w:rsidRPr="00C96544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96544">
              <w:rPr>
                <w:rFonts w:ascii="黑体" w:eastAsia="黑体" w:hAnsi="黑体" w:hint="eastAsia"/>
                <w:sz w:val="24"/>
                <w:szCs w:val="24"/>
              </w:rPr>
              <w:t>企业名称</w:t>
            </w:r>
          </w:p>
        </w:tc>
        <w:tc>
          <w:tcPr>
            <w:tcW w:w="6482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72" w:type="dxa"/>
            <w:vMerge w:val="restart"/>
            <w:tcBorders>
              <w:right w:val="single" w:sz="4" w:space="0" w:color="auto"/>
            </w:tcBorders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E6EB9">
              <w:rPr>
                <w:rFonts w:ascii="黑体" w:eastAsia="黑体" w:hAnsi="黑体" w:hint="eastAsia"/>
                <w:sz w:val="32"/>
                <w:szCs w:val="32"/>
              </w:rPr>
              <w:t>抽查时间</w:t>
            </w:r>
          </w:p>
        </w:tc>
        <w:tc>
          <w:tcPr>
            <w:tcW w:w="2906" w:type="dxa"/>
            <w:gridSpan w:val="3"/>
            <w:vMerge w:val="restart"/>
            <w:tcBorders>
              <w:left w:val="single" w:sz="4" w:space="0" w:color="auto"/>
            </w:tcBorders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26B34" w:rsidRPr="00BE6EB9" w:rsidTr="00C96544">
        <w:trPr>
          <w:trHeight w:val="480"/>
          <w:jc w:val="center"/>
        </w:trPr>
        <w:tc>
          <w:tcPr>
            <w:tcW w:w="2213" w:type="dxa"/>
            <w:vMerge/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6B34" w:rsidRPr="00C96544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96544">
              <w:rPr>
                <w:rFonts w:ascii="黑体" w:eastAsia="黑体" w:hAnsi="黑体" w:hint="eastAsia"/>
                <w:sz w:val="24"/>
                <w:szCs w:val="24"/>
              </w:rPr>
              <w:t>社会信用代码证号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码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B34" w:rsidRPr="00C96544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96544">
              <w:rPr>
                <w:rFonts w:ascii="黑体" w:eastAsia="黑体" w:hAnsi="黑体" w:hint="eastAsia"/>
                <w:sz w:val="24"/>
                <w:szCs w:val="24"/>
              </w:rPr>
              <w:t>注册号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72" w:type="dxa"/>
            <w:vMerge/>
            <w:tcBorders>
              <w:right w:val="single" w:sz="4" w:space="0" w:color="auto"/>
            </w:tcBorders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906" w:type="dxa"/>
            <w:gridSpan w:val="3"/>
            <w:vMerge/>
            <w:tcBorders>
              <w:left w:val="single" w:sz="4" w:space="0" w:color="auto"/>
            </w:tcBorders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26B34" w:rsidRPr="00BE6EB9" w:rsidTr="00BE6EB9">
        <w:trPr>
          <w:trHeight w:val="656"/>
          <w:jc w:val="center"/>
        </w:trPr>
        <w:tc>
          <w:tcPr>
            <w:tcW w:w="5524" w:type="dxa"/>
            <w:gridSpan w:val="3"/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E6EB9">
              <w:rPr>
                <w:rFonts w:ascii="黑体" w:eastAsia="黑体" w:hAnsi="黑体" w:hint="eastAsia"/>
                <w:sz w:val="32"/>
                <w:szCs w:val="32"/>
              </w:rPr>
              <w:t>检查项目</w:t>
            </w:r>
          </w:p>
        </w:tc>
        <w:tc>
          <w:tcPr>
            <w:tcW w:w="7371" w:type="dxa"/>
            <w:gridSpan w:val="7"/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E6EB9">
              <w:rPr>
                <w:rFonts w:ascii="黑体" w:eastAsia="黑体" w:hAnsi="黑体" w:hint="eastAsia"/>
                <w:sz w:val="32"/>
                <w:szCs w:val="32"/>
              </w:rPr>
              <w:t>抽查情况</w:t>
            </w:r>
          </w:p>
        </w:tc>
        <w:tc>
          <w:tcPr>
            <w:tcW w:w="1438" w:type="dxa"/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BE6EB9"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026B34" w:rsidRPr="00BE6EB9" w:rsidTr="00BE6EB9">
        <w:trPr>
          <w:trHeight w:val="769"/>
          <w:jc w:val="center"/>
        </w:trPr>
        <w:tc>
          <w:tcPr>
            <w:tcW w:w="5524" w:type="dxa"/>
            <w:gridSpan w:val="3"/>
            <w:vAlign w:val="center"/>
          </w:tcPr>
          <w:p w:rsidR="00026B34" w:rsidRPr="00BE6EB9" w:rsidRDefault="00026B34" w:rsidP="00BE6EB9">
            <w:pPr>
              <w:spacing w:line="400" w:lineRule="exact"/>
              <w:rPr>
                <w:rFonts w:ascii="仿宋_GB2312" w:eastAsia="仿宋_GB2312"/>
                <w:sz w:val="24"/>
                <w:szCs w:val="30"/>
              </w:rPr>
            </w:pPr>
            <w:r w:rsidRPr="00BE6EB9">
              <w:rPr>
                <w:rFonts w:ascii="仿宋_GB2312" w:eastAsia="仿宋_GB2312"/>
                <w:sz w:val="24"/>
                <w:szCs w:val="30"/>
              </w:rPr>
              <w:t>1.</w:t>
            </w:r>
            <w:r w:rsidRPr="00BE6EB9">
              <w:rPr>
                <w:rFonts w:ascii="仿宋_GB2312" w:eastAsia="仿宋_GB2312" w:hint="eastAsia"/>
                <w:sz w:val="24"/>
                <w:szCs w:val="30"/>
              </w:rPr>
              <w:t>是否按照要求向公安机关备案以及项目变更情况</w:t>
            </w:r>
          </w:p>
        </w:tc>
        <w:tc>
          <w:tcPr>
            <w:tcW w:w="7371" w:type="dxa"/>
            <w:gridSpan w:val="7"/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38" w:type="dxa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26B34" w:rsidRPr="00BE6EB9" w:rsidTr="00BE6EB9">
        <w:trPr>
          <w:trHeight w:val="551"/>
          <w:jc w:val="center"/>
        </w:trPr>
        <w:tc>
          <w:tcPr>
            <w:tcW w:w="5524" w:type="dxa"/>
            <w:gridSpan w:val="3"/>
            <w:vAlign w:val="center"/>
          </w:tcPr>
          <w:p w:rsidR="00026B34" w:rsidRPr="00BE6EB9" w:rsidRDefault="00026B34" w:rsidP="00BE6EB9">
            <w:pPr>
              <w:spacing w:line="400" w:lineRule="exact"/>
              <w:rPr>
                <w:rFonts w:ascii="仿宋_GB2312" w:eastAsia="仿宋_GB2312"/>
                <w:sz w:val="24"/>
                <w:szCs w:val="30"/>
              </w:rPr>
            </w:pPr>
            <w:r w:rsidRPr="00BE6EB9">
              <w:rPr>
                <w:rFonts w:ascii="仿宋_GB2312" w:eastAsia="仿宋_GB2312"/>
                <w:sz w:val="24"/>
                <w:szCs w:val="30"/>
              </w:rPr>
              <w:t>2.</w:t>
            </w:r>
            <w:r w:rsidRPr="00BE6EB9">
              <w:rPr>
                <w:rFonts w:ascii="仿宋_GB2312" w:eastAsia="仿宋_GB2312" w:hint="eastAsia"/>
                <w:sz w:val="24"/>
                <w:szCs w:val="30"/>
              </w:rPr>
              <w:t>是否建立落实验证登记等安全管理制度</w:t>
            </w:r>
          </w:p>
        </w:tc>
        <w:tc>
          <w:tcPr>
            <w:tcW w:w="7371" w:type="dxa"/>
            <w:gridSpan w:val="7"/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38" w:type="dxa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26B34" w:rsidRPr="00BE6EB9" w:rsidTr="00BE6EB9">
        <w:trPr>
          <w:trHeight w:val="599"/>
          <w:jc w:val="center"/>
        </w:trPr>
        <w:tc>
          <w:tcPr>
            <w:tcW w:w="5524" w:type="dxa"/>
            <w:gridSpan w:val="3"/>
            <w:vAlign w:val="center"/>
          </w:tcPr>
          <w:p w:rsidR="00026B34" w:rsidRPr="00BE6EB9" w:rsidRDefault="00026B34" w:rsidP="00BE6EB9">
            <w:pPr>
              <w:spacing w:line="400" w:lineRule="exact"/>
              <w:rPr>
                <w:rFonts w:ascii="仿宋_GB2312" w:eastAsia="仿宋_GB2312"/>
                <w:sz w:val="24"/>
                <w:szCs w:val="30"/>
              </w:rPr>
            </w:pPr>
            <w:r w:rsidRPr="00BE6EB9">
              <w:rPr>
                <w:rFonts w:ascii="仿宋_GB2312" w:eastAsia="仿宋_GB2312"/>
                <w:sz w:val="24"/>
                <w:szCs w:val="30"/>
              </w:rPr>
              <w:t>3.</w:t>
            </w:r>
            <w:r w:rsidRPr="00BE6EB9">
              <w:rPr>
                <w:rFonts w:ascii="仿宋_GB2312" w:eastAsia="仿宋_GB2312" w:hint="eastAsia"/>
                <w:sz w:val="24"/>
                <w:szCs w:val="30"/>
              </w:rPr>
              <w:t>是否经营赃物、走私物品、来历不明物品及抵押中的物品，或者有赃物、走私嫌疑的物品，以及法律、法规明令禁止经营和特许经营的其他物品</w:t>
            </w:r>
          </w:p>
        </w:tc>
        <w:tc>
          <w:tcPr>
            <w:tcW w:w="7371" w:type="dxa"/>
            <w:gridSpan w:val="7"/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38" w:type="dxa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26B34" w:rsidRPr="00BE6EB9" w:rsidTr="00BE6EB9">
        <w:trPr>
          <w:trHeight w:val="1102"/>
          <w:jc w:val="center"/>
        </w:trPr>
        <w:tc>
          <w:tcPr>
            <w:tcW w:w="5524" w:type="dxa"/>
            <w:gridSpan w:val="3"/>
            <w:vAlign w:val="center"/>
          </w:tcPr>
          <w:p w:rsidR="00026B34" w:rsidRPr="00BE6EB9" w:rsidRDefault="00026B34" w:rsidP="00BE6EB9">
            <w:pPr>
              <w:spacing w:line="400" w:lineRule="exact"/>
              <w:rPr>
                <w:rFonts w:ascii="仿宋_GB2312" w:eastAsia="仿宋_GB2312"/>
                <w:sz w:val="24"/>
                <w:szCs w:val="30"/>
              </w:rPr>
            </w:pPr>
            <w:r w:rsidRPr="00BE6EB9">
              <w:rPr>
                <w:rFonts w:ascii="仿宋_GB2312" w:eastAsia="仿宋_GB2312"/>
                <w:sz w:val="24"/>
                <w:szCs w:val="30"/>
              </w:rPr>
              <w:t>4.</w:t>
            </w:r>
            <w:r w:rsidRPr="00BE6EB9">
              <w:rPr>
                <w:rFonts w:ascii="仿宋_GB2312" w:eastAsia="仿宋_GB2312" w:hint="eastAsia"/>
                <w:sz w:val="24"/>
                <w:szCs w:val="30"/>
              </w:rPr>
              <w:t>是否在铁路、矿区、油田、港口、机场、施工工地、军事禁区和金属冶炼加工企业附近设点收购废旧金属</w:t>
            </w:r>
          </w:p>
        </w:tc>
        <w:tc>
          <w:tcPr>
            <w:tcW w:w="7371" w:type="dxa"/>
            <w:gridSpan w:val="7"/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38" w:type="dxa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26B34" w:rsidRPr="00BE6EB9" w:rsidTr="00BE6EB9">
        <w:trPr>
          <w:trHeight w:val="684"/>
          <w:jc w:val="center"/>
        </w:trPr>
        <w:tc>
          <w:tcPr>
            <w:tcW w:w="5524" w:type="dxa"/>
            <w:gridSpan w:val="3"/>
            <w:vAlign w:val="center"/>
          </w:tcPr>
          <w:p w:rsidR="00026B34" w:rsidRPr="00BE6EB9" w:rsidRDefault="00026B34" w:rsidP="00BE6EB9">
            <w:pPr>
              <w:spacing w:line="400" w:lineRule="exact"/>
              <w:rPr>
                <w:rFonts w:ascii="仿宋_GB2312" w:eastAsia="仿宋_GB2312"/>
                <w:sz w:val="24"/>
                <w:szCs w:val="30"/>
              </w:rPr>
            </w:pPr>
            <w:r w:rsidRPr="00BE6EB9">
              <w:rPr>
                <w:rFonts w:ascii="仿宋_GB2312" w:eastAsia="仿宋_GB2312"/>
                <w:sz w:val="24"/>
                <w:szCs w:val="30"/>
              </w:rPr>
              <w:t>5.</w:t>
            </w:r>
            <w:r w:rsidRPr="00BE6EB9">
              <w:rPr>
                <w:rFonts w:ascii="仿宋_GB2312" w:eastAsia="仿宋_GB2312" w:hint="eastAsia"/>
                <w:sz w:val="24"/>
                <w:szCs w:val="30"/>
              </w:rPr>
              <w:t>法律法规规定的其他事项</w:t>
            </w:r>
          </w:p>
        </w:tc>
        <w:tc>
          <w:tcPr>
            <w:tcW w:w="7371" w:type="dxa"/>
            <w:gridSpan w:val="7"/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38" w:type="dxa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26B34" w:rsidRPr="00BE6EB9" w:rsidTr="00BE6EB9">
        <w:trPr>
          <w:trHeight w:val="1070"/>
          <w:jc w:val="center"/>
        </w:trPr>
        <w:tc>
          <w:tcPr>
            <w:tcW w:w="2213" w:type="dxa"/>
            <w:tcBorders>
              <w:right w:val="single" w:sz="4" w:space="0" w:color="auto"/>
            </w:tcBorders>
            <w:vAlign w:val="center"/>
          </w:tcPr>
          <w:p w:rsidR="00026B34" w:rsidRPr="00BE6EB9" w:rsidRDefault="00026B34" w:rsidP="00BE6EB9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bookmarkStart w:id="0" w:name="_GoBack"/>
            <w:bookmarkEnd w:id="0"/>
            <w:r w:rsidRPr="00BE6EB9">
              <w:rPr>
                <w:rFonts w:ascii="黑体" w:eastAsia="黑体" w:hAnsi="黑体" w:hint="eastAsia"/>
                <w:sz w:val="32"/>
                <w:szCs w:val="32"/>
              </w:rPr>
              <w:t>检查人员签名</w:t>
            </w:r>
          </w:p>
        </w:tc>
        <w:tc>
          <w:tcPr>
            <w:tcW w:w="5979" w:type="dxa"/>
            <w:gridSpan w:val="5"/>
            <w:tcBorders>
              <w:left w:val="single" w:sz="4" w:space="0" w:color="auto"/>
            </w:tcBorders>
            <w:vAlign w:val="center"/>
          </w:tcPr>
          <w:p w:rsidR="00026B34" w:rsidRPr="00BE6EB9" w:rsidRDefault="00026B34" w:rsidP="00BE6EB9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E6EB9">
              <w:rPr>
                <w:rFonts w:ascii="黑体" w:eastAsia="黑体" w:hAnsi="黑体" w:hint="eastAsia"/>
                <w:sz w:val="32"/>
                <w:szCs w:val="32"/>
              </w:rPr>
              <w:t>被抽查单位负责人签名</w:t>
            </w:r>
          </w:p>
        </w:tc>
        <w:tc>
          <w:tcPr>
            <w:tcW w:w="2456" w:type="dxa"/>
            <w:gridSpan w:val="2"/>
          </w:tcPr>
          <w:p w:rsidR="00026B34" w:rsidRPr="00BE6EB9" w:rsidRDefault="00026B34" w:rsidP="00BE6EB9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026B34" w:rsidRPr="00B8464C" w:rsidRDefault="00026B34" w:rsidP="00B8464C">
      <w:pPr>
        <w:spacing w:line="600" w:lineRule="exact"/>
      </w:pPr>
    </w:p>
    <w:sectPr w:rsidR="00026B34" w:rsidRPr="00B8464C" w:rsidSect="00B8464C">
      <w:pgSz w:w="16838" w:h="11906" w:orient="landscape"/>
      <w:pgMar w:top="1304" w:right="1247" w:bottom="130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B34" w:rsidRDefault="00026B34" w:rsidP="00B8464C">
      <w:r>
        <w:separator/>
      </w:r>
    </w:p>
  </w:endnote>
  <w:endnote w:type="continuationSeparator" w:id="1">
    <w:p w:rsidR="00026B34" w:rsidRDefault="00026B34" w:rsidP="00B84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B34" w:rsidRDefault="00026B34" w:rsidP="00B8464C">
      <w:r>
        <w:separator/>
      </w:r>
    </w:p>
  </w:footnote>
  <w:footnote w:type="continuationSeparator" w:id="1">
    <w:p w:rsidR="00026B34" w:rsidRDefault="00026B34" w:rsidP="00B846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4EA1"/>
    <w:rsid w:val="00026B34"/>
    <w:rsid w:val="00031B9E"/>
    <w:rsid w:val="0007043E"/>
    <w:rsid w:val="000B5995"/>
    <w:rsid w:val="00144EA1"/>
    <w:rsid w:val="005226E3"/>
    <w:rsid w:val="005E2A31"/>
    <w:rsid w:val="006044D6"/>
    <w:rsid w:val="00627A67"/>
    <w:rsid w:val="007231EB"/>
    <w:rsid w:val="008C3C97"/>
    <w:rsid w:val="008D4309"/>
    <w:rsid w:val="00972DF7"/>
    <w:rsid w:val="009B7AB1"/>
    <w:rsid w:val="00A23745"/>
    <w:rsid w:val="00A60E3D"/>
    <w:rsid w:val="00B8464C"/>
    <w:rsid w:val="00BE6EB9"/>
    <w:rsid w:val="00C04BA1"/>
    <w:rsid w:val="00C96544"/>
    <w:rsid w:val="00CE1C2A"/>
    <w:rsid w:val="00E54A31"/>
    <w:rsid w:val="00F357BB"/>
    <w:rsid w:val="00F65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64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84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464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846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464C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B8464C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44</Words>
  <Characters>252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/</dc:creator>
  <cp:keywords/>
  <dc:description/>
  <cp:lastModifiedBy>泉州市鲤城分局治安大队/泉州市局鲤城分局治安大队</cp:lastModifiedBy>
  <cp:revision>12</cp:revision>
  <dcterms:created xsi:type="dcterms:W3CDTF">2019-12-20T00:56:00Z</dcterms:created>
  <dcterms:modified xsi:type="dcterms:W3CDTF">2021-06-09T02:12:00Z</dcterms:modified>
</cp:coreProperties>
</file>