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60B" w:rsidRPr="00616D97" w:rsidRDefault="00B20B32">
      <w:pPr>
        <w:snapToGrid w:val="0"/>
        <w:spacing w:line="700" w:lineRule="exact"/>
        <w:rPr>
          <w:rFonts w:ascii="仿宋_GB2312" w:eastAsia="仿宋_GB2312" w:hAnsiTheme="minorEastAsia" w:cs="黑体"/>
          <w:bCs/>
          <w:sz w:val="32"/>
          <w:szCs w:val="32"/>
        </w:rPr>
      </w:pPr>
      <w:r w:rsidRPr="00616D97">
        <w:rPr>
          <w:rFonts w:ascii="仿宋_GB2312" w:eastAsia="仿宋_GB2312" w:hAnsiTheme="minorEastAsia" w:cs="黑体" w:hint="eastAsia"/>
          <w:bCs/>
          <w:sz w:val="32"/>
          <w:szCs w:val="32"/>
        </w:rPr>
        <w:t>附件</w:t>
      </w:r>
      <w:bookmarkStart w:id="0" w:name="_GoBack"/>
      <w:bookmarkEnd w:id="0"/>
      <w:r w:rsidR="00616D97" w:rsidRPr="00616D97">
        <w:rPr>
          <w:rFonts w:ascii="仿宋_GB2312" w:eastAsia="仿宋_GB2312" w:hAnsiTheme="minorEastAsia" w:cs="黑体" w:hint="eastAsia"/>
          <w:bCs/>
          <w:sz w:val="32"/>
          <w:szCs w:val="32"/>
        </w:rPr>
        <w:t>3-1</w:t>
      </w:r>
    </w:p>
    <w:p w:rsidR="0007160B" w:rsidRPr="002C43EE" w:rsidRDefault="00616D97" w:rsidP="002C43EE">
      <w:pPr>
        <w:snapToGrid w:val="0"/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鲤城区</w:t>
      </w:r>
      <w:r w:rsidR="00E255B5">
        <w:rPr>
          <w:rFonts w:ascii="方正小标宋简体" w:eastAsia="方正小标宋简体" w:hAnsi="黑体" w:hint="eastAsia"/>
          <w:sz w:val="44"/>
          <w:szCs w:val="44"/>
        </w:rPr>
        <w:t>专利代理机构奖励</w:t>
      </w:r>
      <w:r w:rsidR="00B20B32" w:rsidRPr="002C43EE">
        <w:rPr>
          <w:rFonts w:ascii="方正小标宋简体" w:eastAsia="方正小标宋简体" w:hAnsi="黑体" w:hint="eastAsia"/>
          <w:sz w:val="44"/>
          <w:szCs w:val="44"/>
        </w:rPr>
        <w:t>申报表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1134"/>
        <w:gridCol w:w="524"/>
        <w:gridCol w:w="2453"/>
        <w:gridCol w:w="1701"/>
        <w:gridCol w:w="2551"/>
      </w:tblGrid>
      <w:tr w:rsidR="0007160B">
        <w:trPr>
          <w:trHeight w:val="680"/>
          <w:jc w:val="center"/>
        </w:trPr>
        <w:tc>
          <w:tcPr>
            <w:tcW w:w="2935" w:type="dxa"/>
            <w:gridSpan w:val="3"/>
            <w:vAlign w:val="center"/>
          </w:tcPr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机构名称</w:t>
            </w:r>
          </w:p>
        </w:tc>
        <w:tc>
          <w:tcPr>
            <w:tcW w:w="6705" w:type="dxa"/>
            <w:gridSpan w:val="3"/>
            <w:vAlign w:val="center"/>
          </w:tcPr>
          <w:p w:rsidR="0007160B" w:rsidRDefault="00B20B32">
            <w:pPr>
              <w:jc w:val="righ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  <w:szCs w:val="30"/>
              </w:rPr>
              <w:t>（盖章）</w:t>
            </w:r>
          </w:p>
        </w:tc>
      </w:tr>
      <w:tr w:rsidR="0007160B">
        <w:trPr>
          <w:trHeight w:val="680"/>
          <w:jc w:val="center"/>
        </w:trPr>
        <w:tc>
          <w:tcPr>
            <w:tcW w:w="2935" w:type="dxa"/>
            <w:gridSpan w:val="3"/>
            <w:vAlign w:val="center"/>
          </w:tcPr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机构地址</w:t>
            </w:r>
          </w:p>
        </w:tc>
        <w:tc>
          <w:tcPr>
            <w:tcW w:w="6705" w:type="dxa"/>
            <w:gridSpan w:val="3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 w:rsidR="0007160B">
        <w:trPr>
          <w:trHeight w:val="680"/>
          <w:jc w:val="center"/>
        </w:trPr>
        <w:tc>
          <w:tcPr>
            <w:tcW w:w="1277" w:type="dxa"/>
            <w:vMerge w:val="restart"/>
            <w:vAlign w:val="center"/>
          </w:tcPr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新设立</w:t>
            </w:r>
          </w:p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专利代理机构</w:t>
            </w:r>
          </w:p>
        </w:tc>
        <w:tc>
          <w:tcPr>
            <w:tcW w:w="1658" w:type="dxa"/>
            <w:gridSpan w:val="2"/>
            <w:vAlign w:val="center"/>
          </w:tcPr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设立时间</w:t>
            </w:r>
          </w:p>
        </w:tc>
        <w:tc>
          <w:tcPr>
            <w:tcW w:w="2453" w:type="dxa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07160B" w:rsidRDefault="00B20B32">
            <w:pPr>
              <w:spacing w:line="320" w:lineRule="exact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专利代理机构注册证号</w:t>
            </w:r>
          </w:p>
        </w:tc>
        <w:tc>
          <w:tcPr>
            <w:tcW w:w="2551" w:type="dxa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 w:rsidR="0007160B">
        <w:trPr>
          <w:trHeight w:val="680"/>
          <w:jc w:val="center"/>
        </w:trPr>
        <w:tc>
          <w:tcPr>
            <w:tcW w:w="1277" w:type="dxa"/>
            <w:vMerge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法定代表人（负责人）</w:t>
            </w:r>
          </w:p>
        </w:tc>
        <w:tc>
          <w:tcPr>
            <w:tcW w:w="2453" w:type="dxa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07160B" w:rsidRDefault="00B20B32">
            <w:pPr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联系人</w:t>
            </w:r>
          </w:p>
        </w:tc>
        <w:tc>
          <w:tcPr>
            <w:tcW w:w="2551" w:type="dxa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 w:rsidR="0007160B">
        <w:trPr>
          <w:trHeight w:val="680"/>
          <w:jc w:val="center"/>
        </w:trPr>
        <w:tc>
          <w:tcPr>
            <w:tcW w:w="1277" w:type="dxa"/>
            <w:vMerge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电子邮箱</w:t>
            </w:r>
          </w:p>
        </w:tc>
        <w:tc>
          <w:tcPr>
            <w:tcW w:w="2453" w:type="dxa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07160B" w:rsidRDefault="00B20B32">
            <w:pPr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联系电话</w:t>
            </w:r>
          </w:p>
        </w:tc>
        <w:tc>
          <w:tcPr>
            <w:tcW w:w="2551" w:type="dxa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 w:rsidR="0007160B">
        <w:trPr>
          <w:trHeight w:val="680"/>
          <w:jc w:val="center"/>
        </w:trPr>
        <w:tc>
          <w:tcPr>
            <w:tcW w:w="1277" w:type="dxa"/>
            <w:vMerge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专利代理师</w:t>
            </w:r>
          </w:p>
        </w:tc>
        <w:tc>
          <w:tcPr>
            <w:tcW w:w="4154" w:type="dxa"/>
            <w:gridSpan w:val="2"/>
            <w:vAlign w:val="center"/>
          </w:tcPr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专利代理师证书号</w:t>
            </w:r>
          </w:p>
        </w:tc>
        <w:tc>
          <w:tcPr>
            <w:tcW w:w="2551" w:type="dxa"/>
            <w:vAlign w:val="center"/>
          </w:tcPr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入职时间</w:t>
            </w:r>
          </w:p>
        </w:tc>
      </w:tr>
      <w:tr w:rsidR="0007160B">
        <w:trPr>
          <w:trHeight w:val="680"/>
          <w:jc w:val="center"/>
        </w:trPr>
        <w:tc>
          <w:tcPr>
            <w:tcW w:w="1277" w:type="dxa"/>
            <w:vMerge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 w:rsidR="0007160B">
        <w:trPr>
          <w:trHeight w:val="720"/>
          <w:jc w:val="center"/>
        </w:trPr>
        <w:tc>
          <w:tcPr>
            <w:tcW w:w="1277" w:type="dxa"/>
            <w:vMerge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 w:rsidR="0007160B">
        <w:trPr>
          <w:trHeight w:val="680"/>
          <w:jc w:val="center"/>
        </w:trPr>
        <w:tc>
          <w:tcPr>
            <w:tcW w:w="1277" w:type="dxa"/>
            <w:vMerge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 w:rsidR="0007160B">
        <w:trPr>
          <w:trHeight w:val="680"/>
          <w:jc w:val="center"/>
        </w:trPr>
        <w:tc>
          <w:tcPr>
            <w:tcW w:w="1277" w:type="dxa"/>
            <w:vMerge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 w:rsidR="0007160B" w:rsidRDefault="0007160B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 w:rsidR="0007160B">
        <w:trPr>
          <w:trHeight w:val="872"/>
          <w:jc w:val="center"/>
        </w:trPr>
        <w:tc>
          <w:tcPr>
            <w:tcW w:w="1277" w:type="dxa"/>
            <w:vMerge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Merge w:val="restart"/>
            <w:vAlign w:val="center"/>
          </w:tcPr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至2024年</w:t>
            </w:r>
            <w:r w:rsidR="002C43EE"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6</w:t>
            </w: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月</w:t>
            </w:r>
            <w:r w:rsidR="002C43EE"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15</w:t>
            </w: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日开展</w:t>
            </w:r>
          </w:p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业务情况</w:t>
            </w:r>
          </w:p>
        </w:tc>
        <w:tc>
          <w:tcPr>
            <w:tcW w:w="2453" w:type="dxa"/>
            <w:vAlign w:val="center"/>
          </w:tcPr>
          <w:p w:rsidR="0007160B" w:rsidRDefault="00B20B32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专利申请代理情况</w:t>
            </w:r>
          </w:p>
        </w:tc>
        <w:tc>
          <w:tcPr>
            <w:tcW w:w="4252" w:type="dxa"/>
            <w:gridSpan w:val="2"/>
            <w:vAlign w:val="center"/>
          </w:tcPr>
          <w:p w:rsidR="0007160B" w:rsidRDefault="00B20B32">
            <w:pPr>
              <w:spacing w:line="320" w:lineRule="exac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  <w:szCs w:val="30"/>
              </w:rPr>
              <w:t>代理量：  件，其中发明  件，实用新型    件，外观设计    件。</w:t>
            </w:r>
          </w:p>
        </w:tc>
      </w:tr>
      <w:tr w:rsidR="0007160B">
        <w:trPr>
          <w:trHeight w:val="896"/>
          <w:jc w:val="center"/>
        </w:trPr>
        <w:tc>
          <w:tcPr>
            <w:tcW w:w="1277" w:type="dxa"/>
            <w:vMerge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Merge/>
            <w:vAlign w:val="center"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453" w:type="dxa"/>
            <w:vAlign w:val="center"/>
          </w:tcPr>
          <w:p w:rsidR="0007160B" w:rsidRDefault="00B20B32"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Ansi="宋体" w:hint="eastAsia"/>
                <w:color w:val="000000"/>
                <w:sz w:val="24"/>
                <w:szCs w:val="30"/>
              </w:rPr>
              <w:t>专利授权代理情况</w:t>
            </w:r>
          </w:p>
        </w:tc>
        <w:tc>
          <w:tcPr>
            <w:tcW w:w="4252" w:type="dxa"/>
            <w:gridSpan w:val="2"/>
            <w:vAlign w:val="center"/>
          </w:tcPr>
          <w:p w:rsidR="0007160B" w:rsidRDefault="00B20B32">
            <w:pPr>
              <w:spacing w:line="320" w:lineRule="exac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  <w:szCs w:val="30"/>
              </w:rPr>
              <w:t>代理量：  件，其中发明  件，实用新型    件，外观设计    件。</w:t>
            </w:r>
          </w:p>
        </w:tc>
      </w:tr>
      <w:tr w:rsidR="0007160B" w:rsidTr="002C43EE">
        <w:trPr>
          <w:trHeight w:val="3579"/>
          <w:jc w:val="center"/>
        </w:trPr>
        <w:tc>
          <w:tcPr>
            <w:tcW w:w="2411" w:type="dxa"/>
            <w:gridSpan w:val="2"/>
            <w:vAlign w:val="center"/>
          </w:tcPr>
          <w:p w:rsidR="0007160B" w:rsidRDefault="002C43EE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</w:rPr>
              <w:t>鲤城区</w:t>
            </w:r>
            <w:r w:rsidR="00B20B32">
              <w:rPr>
                <w:rFonts w:ascii="方正仿宋简体" w:eastAsia="方正仿宋简体" w:hint="eastAsia"/>
                <w:color w:val="000000"/>
                <w:sz w:val="24"/>
              </w:rPr>
              <w:t>市场监管局审核意见</w:t>
            </w:r>
          </w:p>
        </w:tc>
        <w:tc>
          <w:tcPr>
            <w:tcW w:w="7229" w:type="dxa"/>
            <w:gridSpan w:val="4"/>
          </w:tcPr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 w:rsidR="005D4312" w:rsidRDefault="005D4312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 w:rsidR="005D4312" w:rsidRDefault="005D4312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</w:rPr>
              <w:t xml:space="preserve">   盖章   </w:t>
            </w:r>
          </w:p>
          <w:p w:rsidR="0007160B" w:rsidRDefault="0007160B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 w:rsidR="0007160B" w:rsidRDefault="00B20B32"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</w:rPr>
              <w:t xml:space="preserve">                 年     月     日</w:t>
            </w:r>
          </w:p>
        </w:tc>
      </w:tr>
    </w:tbl>
    <w:p w:rsidR="0007160B" w:rsidRDefault="0007160B" w:rsidP="005D4312">
      <w:pPr>
        <w:spacing w:line="240" w:lineRule="exact"/>
        <w:rPr>
          <w:rFonts w:ascii="仿宋_GB2312" w:eastAsia="仿宋_GB2312" w:hAnsi="Calibri"/>
          <w:sz w:val="32"/>
          <w:szCs w:val="32"/>
        </w:rPr>
      </w:pPr>
    </w:p>
    <w:sectPr w:rsidR="0007160B" w:rsidSect="0007160B">
      <w:footerReference w:type="default" r:id="rId7"/>
      <w:pgSz w:w="11906" w:h="16838"/>
      <w:pgMar w:top="1440" w:right="1797" w:bottom="1440" w:left="1797" w:header="851" w:footer="992" w:gutter="0"/>
      <w:pgNumType w:fmt="numberInDash" w:start="1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14F" w:rsidRDefault="00E7214F" w:rsidP="0007160B">
      <w:r>
        <w:separator/>
      </w:r>
    </w:p>
  </w:endnote>
  <w:endnote w:type="continuationSeparator" w:id="1">
    <w:p w:rsidR="00E7214F" w:rsidRDefault="00E7214F" w:rsidP="00071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60B" w:rsidRDefault="008F019F">
    <w:pPr>
      <w:pStyle w:val="a3"/>
      <w:ind w:right="360"/>
      <w:rPr>
        <w:rFonts w:ascii="方正仿宋简体" w:eastAsia="方正仿宋简体"/>
      </w:rPr>
    </w:pPr>
    <w:r w:rsidRPr="008F01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2pt;margin-top:-5.9pt;width:2in;height:2in;z-index:251658240;mso-wrap-style:none;mso-position-horizontal:outside;mso-position-horizontal-relative:margin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 filled="f" stroked="f" strokeweight=".5pt">
          <v:textbox style="mso-fit-shape-to-text:t" inset="0,0,0,0">
            <w:txbxContent>
              <w:p w:rsidR="0007160B" w:rsidRDefault="008F019F">
                <w:pPr>
                  <w:pStyle w:val="a3"/>
                  <w:rPr>
                    <w:rStyle w:val="a5"/>
                    <w:rFonts w:ascii="方正仿宋简体" w:eastAsia="方正仿宋简体"/>
                    <w:sz w:val="28"/>
                    <w:szCs w:val="28"/>
                  </w:rPr>
                </w:pP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begin"/>
                </w:r>
                <w:r w:rsidR="00B20B32"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separate"/>
                </w:r>
                <w:r w:rsidR="00E255B5">
                  <w:rPr>
                    <w:rStyle w:val="a5"/>
                    <w:rFonts w:ascii="方正仿宋简体" w:eastAsia="方正仿宋简体"/>
                    <w:noProof/>
                    <w:sz w:val="28"/>
                    <w:szCs w:val="28"/>
                  </w:rPr>
                  <w:t>- 1 -</w:t>
                </w:r>
                <w:r>
                  <w:rPr>
                    <w:rStyle w:val="a5"/>
                    <w:rFonts w:ascii="方正仿宋简体" w:eastAsia="方正仿宋简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14F" w:rsidRDefault="00E7214F" w:rsidP="0007160B">
      <w:r>
        <w:separator/>
      </w:r>
    </w:p>
  </w:footnote>
  <w:footnote w:type="continuationSeparator" w:id="1">
    <w:p w:rsidR="00E7214F" w:rsidRDefault="00E7214F" w:rsidP="000716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FF7"/>
    <w:rsid w:val="ED3DC6A1"/>
    <w:rsid w:val="F5BF763F"/>
    <w:rsid w:val="FFBE31F1"/>
    <w:rsid w:val="00053A12"/>
    <w:rsid w:val="0007160B"/>
    <w:rsid w:val="0013322D"/>
    <w:rsid w:val="00156264"/>
    <w:rsid w:val="00167A9B"/>
    <w:rsid w:val="001711A2"/>
    <w:rsid w:val="001D3EFD"/>
    <w:rsid w:val="002C43EE"/>
    <w:rsid w:val="003246C9"/>
    <w:rsid w:val="0056224F"/>
    <w:rsid w:val="005D4312"/>
    <w:rsid w:val="005E2001"/>
    <w:rsid w:val="00616D97"/>
    <w:rsid w:val="00747D8B"/>
    <w:rsid w:val="00787004"/>
    <w:rsid w:val="008F019F"/>
    <w:rsid w:val="009500A1"/>
    <w:rsid w:val="009912B0"/>
    <w:rsid w:val="00B20B32"/>
    <w:rsid w:val="00B429EF"/>
    <w:rsid w:val="00BB2207"/>
    <w:rsid w:val="00C75FF7"/>
    <w:rsid w:val="00D47A23"/>
    <w:rsid w:val="00D73BCD"/>
    <w:rsid w:val="00E07AE7"/>
    <w:rsid w:val="00E255B5"/>
    <w:rsid w:val="00E7214F"/>
    <w:rsid w:val="00EA6969"/>
    <w:rsid w:val="27BC7CA6"/>
    <w:rsid w:val="37DB38BD"/>
    <w:rsid w:val="38FF7FA8"/>
    <w:rsid w:val="4E6221C2"/>
    <w:rsid w:val="575FB4F1"/>
    <w:rsid w:val="57EF1BFC"/>
    <w:rsid w:val="6FD6DD75"/>
    <w:rsid w:val="729B5181"/>
    <w:rsid w:val="733E9876"/>
    <w:rsid w:val="75653734"/>
    <w:rsid w:val="768A2CB9"/>
    <w:rsid w:val="7F678B08"/>
    <w:rsid w:val="7FD2B7CE"/>
    <w:rsid w:val="7FDAF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0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716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716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07160B"/>
  </w:style>
  <w:style w:type="character" w:customStyle="1" w:styleId="Char">
    <w:name w:val="页脚 Char"/>
    <w:basedOn w:val="a0"/>
    <w:link w:val="a3"/>
    <w:qFormat/>
    <w:rsid w:val="0007160B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716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6</cp:revision>
  <cp:lastPrinted>2024-05-10T07:59:00Z</cp:lastPrinted>
  <dcterms:created xsi:type="dcterms:W3CDTF">2023-04-08T07:26:00Z</dcterms:created>
  <dcterms:modified xsi:type="dcterms:W3CDTF">2024-05-10T07:59:00Z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