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CE" w:rsidRDefault="00B11AB6">
      <w:pPr>
        <w:snapToGrid w:val="0"/>
        <w:spacing w:line="700" w:lineRule="exact"/>
        <w:rPr>
          <w:rFonts w:asciiTheme="minorEastAsia" w:eastAsiaTheme="minorEastAsia" w:hAnsiTheme="minorEastAsia" w:cs="黑体"/>
          <w:bCs/>
          <w:sz w:val="32"/>
          <w:szCs w:val="32"/>
        </w:rPr>
      </w:pPr>
      <w:r>
        <w:rPr>
          <w:rFonts w:asciiTheme="minorEastAsia" w:eastAsiaTheme="minorEastAsia" w:hAnsiTheme="minorEastAsia" w:cs="黑体" w:hint="eastAsia"/>
          <w:bCs/>
          <w:sz w:val="32"/>
          <w:szCs w:val="32"/>
        </w:rPr>
        <w:t>附件</w:t>
      </w:r>
      <w:r w:rsidR="00302557">
        <w:rPr>
          <w:rFonts w:asciiTheme="minorEastAsia" w:eastAsiaTheme="minorEastAsia" w:hAnsiTheme="minorEastAsia" w:cs="黑体" w:hint="eastAsia"/>
          <w:bCs/>
          <w:sz w:val="32"/>
          <w:szCs w:val="32"/>
        </w:rPr>
        <w:t>4-1</w:t>
      </w:r>
    </w:p>
    <w:p w:rsidR="00823ACE" w:rsidRDefault="00823ACE">
      <w:pPr>
        <w:snapToGrid w:val="0"/>
        <w:spacing w:line="700" w:lineRule="exact"/>
        <w:rPr>
          <w:rFonts w:ascii="方正小标宋简体" w:eastAsia="方正小标宋简体" w:hAnsi="黑体"/>
          <w:sz w:val="52"/>
          <w:szCs w:val="52"/>
        </w:rPr>
      </w:pPr>
    </w:p>
    <w:p w:rsidR="00823ACE" w:rsidRPr="00EC66A5" w:rsidRDefault="00EC66A5" w:rsidP="00EC66A5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鲤城区</w:t>
      </w:r>
      <w:r w:rsidR="00B11AB6" w:rsidRPr="00EC66A5">
        <w:rPr>
          <w:rFonts w:ascii="方正小标宋简体" w:eastAsia="方正小标宋简体" w:hAnsi="黑体" w:hint="eastAsia"/>
          <w:sz w:val="44"/>
          <w:szCs w:val="44"/>
        </w:rPr>
        <w:t>知识产权贯标奖励项目</w:t>
      </w:r>
      <w:r w:rsidR="00B11AB6" w:rsidRPr="00EC66A5">
        <w:rPr>
          <w:rFonts w:ascii="方正小标宋简体" w:eastAsia="方正小标宋简体" w:hAnsi="黑体" w:cs="方正小标宋简体" w:hint="eastAsia"/>
          <w:sz w:val="44"/>
          <w:szCs w:val="44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0"/>
        <w:gridCol w:w="3335"/>
        <w:gridCol w:w="876"/>
        <w:gridCol w:w="894"/>
        <w:gridCol w:w="1686"/>
      </w:tblGrid>
      <w:tr w:rsidR="00823ACE" w:rsidTr="00EC66A5">
        <w:trPr>
          <w:trHeight w:val="72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bCs/>
                <w:sz w:val="24"/>
              </w:rPr>
            </w:pPr>
            <w:r>
              <w:rPr>
                <w:rFonts w:ascii="方正仿宋简体" w:eastAsia="方正仿宋简体" w:hAnsi="仿宋" w:cs="仿宋" w:hint="eastAsia"/>
                <w:bCs/>
                <w:sz w:val="24"/>
              </w:rPr>
              <w:t>主体名称</w:t>
            </w:r>
          </w:p>
        </w:tc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CE" w:rsidRDefault="00823ACE" w:rsidP="00302557">
            <w:pPr>
              <w:spacing w:afterLines="20" w:line="520" w:lineRule="exact"/>
              <w:rPr>
                <w:rFonts w:ascii="方正仿宋简体" w:eastAsia="方正仿宋简体" w:hAnsi="仿宋" w:cs="仿宋"/>
                <w:b/>
                <w:bCs/>
                <w:sz w:val="24"/>
              </w:rPr>
            </w:pPr>
          </w:p>
        </w:tc>
      </w:tr>
      <w:tr w:rsidR="00823ACE" w:rsidTr="00EC66A5">
        <w:trPr>
          <w:trHeight w:val="696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注册地址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CE" w:rsidRDefault="00823ACE" w:rsidP="00302557">
            <w:pPr>
              <w:spacing w:afterLines="20" w:line="520" w:lineRule="exact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26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统一社会信用代码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CE" w:rsidRDefault="00823ACE" w:rsidP="00302557">
            <w:pPr>
              <w:spacing w:afterLines="20" w:line="520" w:lineRule="exact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620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法定代表人（负责人）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联系电话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CE" w:rsidRDefault="00823ACE" w:rsidP="00302557">
            <w:pPr>
              <w:spacing w:afterLines="20" w:line="520" w:lineRule="exact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87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联系人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联系手机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834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电子邮箱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首次贯标日期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52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604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40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认证费用（万元）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40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40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申请补助金额（万元）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40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926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开户行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账户名称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840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B11AB6" w:rsidP="00302557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账户账号</w:t>
            </w:r>
          </w:p>
        </w:tc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 w:rsidP="00302557">
            <w:pPr>
              <w:spacing w:afterLines="20" w:line="34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cantSplit/>
          <w:trHeight w:val="480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知识产权申请情况</w:t>
            </w:r>
          </w:p>
        </w:tc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 w:rsidP="00302557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发明专利：  件 ；实用新型专利：   件；外观设计专利： 件；</w:t>
            </w:r>
          </w:p>
          <w:p w:rsidR="00823ACE" w:rsidRDefault="00B11AB6" w:rsidP="00302557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color w:val="000000"/>
                <w:kern w:val="0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商标：  件。</w:t>
            </w:r>
          </w:p>
        </w:tc>
      </w:tr>
      <w:tr w:rsidR="00823ACE" w:rsidTr="00EC66A5">
        <w:trPr>
          <w:cantSplit/>
          <w:trHeight w:val="480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知识产权授权情况</w:t>
            </w:r>
          </w:p>
        </w:tc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 w:rsidP="00302557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发明专利： 件 ；实用新型专利： 件；外观设计专利： 件；</w:t>
            </w:r>
          </w:p>
          <w:p w:rsidR="00823ACE" w:rsidRDefault="00B11AB6" w:rsidP="00302557">
            <w:pPr>
              <w:spacing w:afterLines="20" w:line="50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商标：  件。</w:t>
            </w:r>
          </w:p>
        </w:tc>
      </w:tr>
      <w:tr w:rsidR="00823ACE" w:rsidTr="00EC66A5">
        <w:trPr>
          <w:trHeight w:val="570"/>
          <w:jc w:val="center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上年度的经济效益汇总</w:t>
            </w: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>
            <w:pPr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营业收入合计（万元）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823ACE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570"/>
          <w:jc w:val="center"/>
        </w:trPr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>
            <w:pPr>
              <w:widowControl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>
            <w:pPr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利润合计（万元）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823ACE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570"/>
          <w:jc w:val="center"/>
        </w:trPr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CE" w:rsidRDefault="00823ACE">
            <w:pPr>
              <w:widowControl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>
            <w:pPr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税收合计（万元）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823ACE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4527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lastRenderedPageBreak/>
              <w:t>企事业单位简介（500字内）</w:t>
            </w:r>
          </w:p>
          <w:p w:rsidR="00823ACE" w:rsidRDefault="00823ACE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</w:p>
        </w:tc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823ACE" w:rsidP="00302557">
            <w:pPr>
              <w:spacing w:afterLines="20" w:line="380" w:lineRule="exact"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</w:tr>
      <w:tr w:rsidR="00823ACE" w:rsidTr="00EC66A5">
        <w:trPr>
          <w:trHeight w:val="4044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B11AB6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通过贯标提升知识产权管理能力情况（500字内）</w:t>
            </w:r>
          </w:p>
        </w:tc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23ACE" w:rsidRDefault="00B11AB6" w:rsidP="00302557">
            <w:pPr>
              <w:spacing w:afterLines="20" w:line="380" w:lineRule="exact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（包括但不限于企事业单位知识产权产出和管理能力提升等情况。）</w:t>
            </w:r>
          </w:p>
        </w:tc>
      </w:tr>
      <w:tr w:rsidR="00823ACE" w:rsidTr="00EC66A5">
        <w:trPr>
          <w:trHeight w:val="4294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EC66A5" w:rsidP="00302557">
            <w:pPr>
              <w:spacing w:afterLines="20" w:line="380" w:lineRule="exact"/>
              <w:jc w:val="center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鲤城区</w:t>
            </w:r>
            <w:r w:rsidR="00B11AB6">
              <w:rPr>
                <w:rFonts w:ascii="方正仿宋简体" w:eastAsia="方正仿宋简体" w:hAnsi="仿宋" w:cs="仿宋" w:hint="eastAsia"/>
                <w:sz w:val="24"/>
              </w:rPr>
              <w:t>市场监管局审核意见</w:t>
            </w:r>
          </w:p>
        </w:tc>
        <w:tc>
          <w:tcPr>
            <w:tcW w:w="6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3ACE" w:rsidRDefault="00823ACE">
            <w:pPr>
              <w:rPr>
                <w:rFonts w:ascii="方正仿宋简体" w:eastAsia="方正仿宋简体" w:hAnsi="仿宋" w:cs="仿宋"/>
                <w:sz w:val="24"/>
              </w:rPr>
            </w:pPr>
          </w:p>
          <w:p w:rsidR="00823ACE" w:rsidRDefault="00823ACE">
            <w:pPr>
              <w:ind w:firstLineChars="1300" w:firstLine="3120"/>
              <w:rPr>
                <w:rFonts w:ascii="方正仿宋简体" w:eastAsia="方正仿宋简体" w:hAnsi="仿宋" w:cs="仿宋"/>
                <w:sz w:val="24"/>
              </w:rPr>
            </w:pPr>
          </w:p>
          <w:p w:rsidR="00823ACE" w:rsidRDefault="00823ACE">
            <w:pPr>
              <w:ind w:firstLineChars="1300" w:firstLine="3120"/>
              <w:rPr>
                <w:rFonts w:ascii="方正仿宋简体" w:eastAsia="方正仿宋简体" w:hAnsi="仿宋" w:cs="仿宋"/>
                <w:sz w:val="24"/>
              </w:rPr>
            </w:pPr>
          </w:p>
          <w:p w:rsidR="00823ACE" w:rsidRDefault="00823ACE">
            <w:pPr>
              <w:ind w:firstLineChars="1300" w:firstLine="3120"/>
              <w:rPr>
                <w:rFonts w:ascii="方正仿宋简体" w:eastAsia="方正仿宋简体" w:hAnsi="仿宋" w:cs="仿宋"/>
                <w:sz w:val="24"/>
              </w:rPr>
            </w:pPr>
          </w:p>
          <w:p w:rsidR="00823ACE" w:rsidRDefault="00823ACE">
            <w:pPr>
              <w:ind w:firstLineChars="1300" w:firstLine="3120"/>
              <w:rPr>
                <w:rFonts w:ascii="方正仿宋简体" w:eastAsia="方正仿宋简体" w:hAnsi="仿宋" w:cs="仿宋"/>
                <w:sz w:val="24"/>
              </w:rPr>
            </w:pPr>
          </w:p>
          <w:p w:rsidR="00823ACE" w:rsidRDefault="00823ACE">
            <w:pPr>
              <w:ind w:firstLineChars="1300" w:firstLine="3120"/>
              <w:rPr>
                <w:rFonts w:ascii="方正仿宋简体" w:eastAsia="方正仿宋简体" w:hAnsi="仿宋" w:cs="仿宋"/>
                <w:sz w:val="24"/>
              </w:rPr>
            </w:pPr>
          </w:p>
          <w:p w:rsidR="00823ACE" w:rsidRDefault="00823ACE">
            <w:pPr>
              <w:rPr>
                <w:rFonts w:ascii="方正仿宋简体" w:eastAsia="方正仿宋简体" w:hAnsi="仿宋" w:cs="仿宋"/>
                <w:sz w:val="24"/>
              </w:rPr>
            </w:pPr>
          </w:p>
          <w:p w:rsidR="00823ACE" w:rsidRDefault="00B11AB6">
            <w:pPr>
              <w:ind w:firstLineChars="1600" w:firstLine="3840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盖章</w:t>
            </w:r>
            <w:bookmarkStart w:id="0" w:name="_GoBack"/>
            <w:bookmarkEnd w:id="0"/>
          </w:p>
          <w:p w:rsidR="00823ACE" w:rsidRDefault="00B11AB6" w:rsidP="00302557">
            <w:pPr>
              <w:spacing w:afterLines="20" w:line="500" w:lineRule="exact"/>
              <w:ind w:firstLineChars="1900" w:firstLine="4560"/>
              <w:jc w:val="left"/>
              <w:rPr>
                <w:rFonts w:ascii="方正仿宋简体" w:eastAsia="方正仿宋简体" w:hAnsi="仿宋" w:cs="仿宋"/>
                <w:sz w:val="24"/>
              </w:rPr>
            </w:pPr>
            <w:r>
              <w:rPr>
                <w:rFonts w:ascii="方正仿宋简体" w:eastAsia="方正仿宋简体" w:hAnsi="仿宋" w:cs="仿宋" w:hint="eastAsia"/>
                <w:sz w:val="24"/>
              </w:rPr>
              <w:t>年     月     日</w:t>
            </w:r>
          </w:p>
          <w:p w:rsidR="00823ACE" w:rsidRDefault="00823ACE" w:rsidP="00302557">
            <w:pPr>
              <w:spacing w:afterLines="20" w:line="500" w:lineRule="exact"/>
              <w:ind w:firstLineChars="1900" w:firstLine="4560"/>
              <w:jc w:val="left"/>
              <w:rPr>
                <w:rFonts w:ascii="方正仿宋简体" w:eastAsia="方正仿宋简体" w:hAnsi="仿宋" w:cs="仿宋"/>
                <w:sz w:val="24"/>
              </w:rPr>
            </w:pPr>
          </w:p>
        </w:tc>
      </w:tr>
    </w:tbl>
    <w:p w:rsidR="00823ACE" w:rsidRDefault="00823ACE">
      <w:pPr>
        <w:spacing w:line="240" w:lineRule="exact"/>
        <w:rPr>
          <w:rFonts w:ascii="仿宋_GB2312" w:eastAsia="仿宋_GB2312" w:hAnsi="Calibri"/>
          <w:sz w:val="32"/>
          <w:szCs w:val="32"/>
        </w:rPr>
      </w:pPr>
    </w:p>
    <w:p w:rsidR="00823ACE" w:rsidRDefault="00823ACE">
      <w:pPr>
        <w:spacing w:line="240" w:lineRule="exact"/>
        <w:rPr>
          <w:rFonts w:ascii="仿宋_GB2312" w:eastAsia="仿宋_GB2312" w:hAnsi="Calibri"/>
          <w:sz w:val="32"/>
          <w:szCs w:val="32"/>
        </w:rPr>
      </w:pPr>
    </w:p>
    <w:sectPr w:rsidR="00823ACE" w:rsidSect="00823ACE">
      <w:footerReference w:type="default" r:id="rId7"/>
      <w:pgSz w:w="11906" w:h="16838"/>
      <w:pgMar w:top="1440" w:right="1797" w:bottom="1440" w:left="1797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8CC" w:rsidRDefault="00A948CC" w:rsidP="00823ACE">
      <w:r>
        <w:separator/>
      </w:r>
    </w:p>
  </w:endnote>
  <w:endnote w:type="continuationSeparator" w:id="1">
    <w:p w:rsidR="00A948CC" w:rsidRDefault="00A948CC" w:rsidP="00823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ACE" w:rsidRDefault="00A525D3">
    <w:pPr>
      <w:pStyle w:val="a3"/>
      <w:ind w:right="360"/>
      <w:rPr>
        <w:rFonts w:ascii="方正仿宋简体" w:eastAsia="方正仿宋简体"/>
      </w:rPr>
    </w:pPr>
    <w:r w:rsidRPr="00A525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-5.9pt;width:2in;height:2in;z-index:251658240;mso-wrap-style:none;mso-position-horizontal:outside;mso-position-horizontal-relative:margin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 filled="f" stroked="f" strokeweight=".5pt">
          <v:textbox style="mso-fit-shape-to-text:t" inset="0,0,0,0">
            <w:txbxContent>
              <w:p w:rsidR="00823ACE" w:rsidRDefault="00A525D3">
                <w:pPr>
                  <w:pStyle w:val="a3"/>
                  <w:rPr>
                    <w:rStyle w:val="a5"/>
                    <w:rFonts w:ascii="方正仿宋简体" w:eastAsia="方正仿宋简体"/>
                    <w:sz w:val="28"/>
                    <w:szCs w:val="28"/>
                  </w:rPr>
                </w:pP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begin"/>
                </w:r>
                <w:r w:rsidR="00B11AB6"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separate"/>
                </w:r>
                <w:r w:rsidR="00302557">
                  <w:rPr>
                    <w:rStyle w:val="a5"/>
                    <w:rFonts w:ascii="方正仿宋简体" w:eastAsia="方正仿宋简体"/>
                    <w:noProof/>
                    <w:sz w:val="28"/>
                    <w:szCs w:val="28"/>
                  </w:rPr>
                  <w:t>- 1 -</w: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8CC" w:rsidRDefault="00A948CC" w:rsidP="00823ACE">
      <w:r>
        <w:separator/>
      </w:r>
    </w:p>
  </w:footnote>
  <w:footnote w:type="continuationSeparator" w:id="1">
    <w:p w:rsidR="00A948CC" w:rsidRDefault="00A948CC" w:rsidP="00823A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FF7"/>
    <w:rsid w:val="BFFB1D4D"/>
    <w:rsid w:val="BFFDBDBA"/>
    <w:rsid w:val="DEFD0715"/>
    <w:rsid w:val="DFD904FB"/>
    <w:rsid w:val="F5BF763F"/>
    <w:rsid w:val="FBE9DC1C"/>
    <w:rsid w:val="00053A12"/>
    <w:rsid w:val="00086EA9"/>
    <w:rsid w:val="00156264"/>
    <w:rsid w:val="00167A9B"/>
    <w:rsid w:val="001711A2"/>
    <w:rsid w:val="00302557"/>
    <w:rsid w:val="0056224F"/>
    <w:rsid w:val="005E2001"/>
    <w:rsid w:val="00624C0C"/>
    <w:rsid w:val="00684A7B"/>
    <w:rsid w:val="00823ACE"/>
    <w:rsid w:val="00924FB2"/>
    <w:rsid w:val="009333B1"/>
    <w:rsid w:val="009912B0"/>
    <w:rsid w:val="009A0057"/>
    <w:rsid w:val="009B0CFC"/>
    <w:rsid w:val="00A525D3"/>
    <w:rsid w:val="00A948CC"/>
    <w:rsid w:val="00B11AB6"/>
    <w:rsid w:val="00B429EF"/>
    <w:rsid w:val="00C75FF7"/>
    <w:rsid w:val="00D417E3"/>
    <w:rsid w:val="00D47A23"/>
    <w:rsid w:val="00D73BCD"/>
    <w:rsid w:val="00DE5D50"/>
    <w:rsid w:val="00EC66A5"/>
    <w:rsid w:val="00FD1DB3"/>
    <w:rsid w:val="75653734"/>
    <w:rsid w:val="768A2CB9"/>
    <w:rsid w:val="77F6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C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23A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23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823ACE"/>
  </w:style>
  <w:style w:type="character" w:customStyle="1" w:styleId="Char">
    <w:name w:val="页脚 Char"/>
    <w:basedOn w:val="a0"/>
    <w:link w:val="a3"/>
    <w:qFormat/>
    <w:rsid w:val="00823ACE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23A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5</cp:revision>
  <dcterms:created xsi:type="dcterms:W3CDTF">2023-04-07T23:27:00Z</dcterms:created>
  <dcterms:modified xsi:type="dcterms:W3CDTF">2024-05-10T07:48:00Z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