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5：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泉州市鲤城区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公办学校公开招聘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编制内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新任教师考试，报考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教师</w:t>
      </w:r>
      <w:bookmarkStart w:id="0" w:name="_GoBack"/>
      <w:bookmarkEnd w:id="0"/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招聘岗位要求的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学历学位证书，并按规定的时间将学历及学位证书原件、复印件送交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鲤城区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教育局人事股复审。如未能按时取得学历及学位证书，用人单位依法解除本人的聘用合同。</w:t>
      </w:r>
    </w:p>
    <w:p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ZDVkYmE5ZjBjYzMwYTI3YjRlNDgwODZkNzQ1YjUifQ=="/>
  </w:docVars>
  <w:rsids>
    <w:rsidRoot w:val="00000000"/>
    <w:rsid w:val="0EF55DE6"/>
    <w:rsid w:val="171577BC"/>
    <w:rsid w:val="44C24FB4"/>
    <w:rsid w:val="46021AA7"/>
    <w:rsid w:val="54107399"/>
    <w:rsid w:val="6B1E1E12"/>
    <w:rsid w:val="6DF64862"/>
    <w:rsid w:val="73441D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188</Words>
  <Characters>198</Characters>
  <Lines>2</Lines>
  <Paragraphs>1</Paragraphs>
  <TotalTime>2</TotalTime>
  <ScaleCrop>false</ScaleCrop>
  <LinksUpToDate>false</LinksUpToDate>
  <CharactersWithSpaces>295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2020-09-09T01:46:00Z</dcterms:created>
  <dc:creator>PC</dc:creator>
  <cp:lastModifiedBy>荟纸儿</cp:lastModifiedBy>
  <cp:lastPrinted>2024-04-30T05:56:00Z</cp:lastPrinted>
  <dcterms:modified xsi:type="dcterms:W3CDTF">2024-05-06T07:34:19Z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3ADEAFFC6EB64AE9AD047C7F5DEDFEA2_13</vt:lpwstr>
  </property>
</Properties>
</file>