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25" w:tblpY="211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600" w:lineRule="exact"/>
              <w:ind w:right="2" w:rightChars="1"/>
              <w:jc w:val="center"/>
              <w:rPr>
                <w:rFonts w:hint="default" w:ascii="Times New Roman" w:hAnsi="Times New Roman" w:cs="Times New Roman"/>
                <w:b/>
                <w:color w:val="FF0000"/>
                <w:w w:val="90"/>
                <w:sz w:val="96"/>
                <w:szCs w:val="96"/>
              </w:rPr>
            </w:pPr>
            <w:r>
              <w:rPr>
                <w:rFonts w:hint="eastAsia" w:ascii="宋体" w:hAnsi="宋体"/>
                <w:b/>
                <w:color w:val="FF0000"/>
                <w:spacing w:val="-36"/>
                <w:w w:val="90"/>
                <w:sz w:val="96"/>
                <w:szCs w:val="96"/>
              </w:rPr>
              <w:t>泉州市鲤城区教育局文件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</w:trPr>
        <w:tc>
          <w:tcPr>
            <w:tcW w:w="9108" w:type="dxa"/>
            <w:tcBorders>
              <w:top w:val="nil"/>
              <w:left w:val="nil"/>
              <w:bottom w:val="thinThickSmallGap" w:color="FF0000" w:sz="24" w:space="0"/>
              <w:right w:val="nil"/>
            </w:tcBorders>
            <w:noWrap w:val="0"/>
            <w:vAlign w:val="top"/>
          </w:tcPr>
          <w:p>
            <w:pPr>
              <w:tabs>
                <w:tab w:val="left" w:pos="1050"/>
              </w:tabs>
              <w:spacing w:line="300" w:lineRule="exact"/>
              <w:ind w:right="2" w:rightChars="1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泉州市鲤城区教育局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关于组织开展2022年中小学生（幼儿）“5·12”防灾减灾专题教育活动的通知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中小学、幼儿园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今年5月12日是我国第14个全国防灾减灾日。为深入贯彻习近平总书记关于防灾减灾救灾重要论述精神，落实国家减灾委员会办公室《关于做好2022年全国防灾减灾日有关工作的通知》要求，深入推进防灾减灾应急科普知识进学校、进家庭，加强各类灾害风险基本知识和防范应对技能宣传教育，提高师生主动避灾避险的意识和能力，为迎接党的二十大胜利召开营造安全稳定环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决定通过泉州市学校安全教育平台开展2022年中小学生（幼儿）“5·12”防灾减灾专题教育活动，现就有关事项通知如下：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一、活动主题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减轻灾害风险 守护美好家园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二、活动时间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2022年5月10日—5月31日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三、活动对象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全市中小学生及幼儿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四、活动内容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1.班主任（教师）通过平台提供的“防灾减灾”教育视频资源开展教学，对本班学生进行防灾减灾安全教育，使学生进一步增强防灾减灾意识，提升危险预判、紧急避险、求生逃生等自救和他救技能。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2.学生登录泉州市学校安全教育平台，点击“防灾减灾”专题宣传图片或到“我的学习”中参与相关知识学习并完成知识测试，牢记防灾减灾知识和相关技能，增强安全防范意识，提高预防和应对自然灾害、事故灾害等突发事件的能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五、组织要求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（一）各校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高度重视强化防灾减灾教育的必要性和重要性，抓住时机，对2022年中小学生（幼儿）“5·12”防灾减灾专题教育活动的开展时间、内容、形式、组织管理等做出周密安排，制定出具体可行的活动方案，确保活动覆盖到每一所学校、每一个班级、每一名学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（二）各校要在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专题活动页面“查看完成情况”分别查看学校、班级、学生的完成情况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，定期对完成情况进行通报提醒，联合新闻媒体对开展情况进行宣传报道。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本次活动由中国教育学会安全教育实验区办公室提供技术支持，联系人：陈莉，联系电话：15810416473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010-61190105，邮箱：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csesafe@cse.edu.cn。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泉州市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鲤城区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MzJkMGFkZjIxYWJlZTQwMjAxODVjYmU1MmQ3YTUifQ=="/>
  </w:docVars>
  <w:rsids>
    <w:rsidRoot w:val="0ABD52EC"/>
    <w:rsid w:val="0AB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585"/>
    </w:pPr>
    <w:rPr>
      <w:rFonts w:ascii="仿宋_GB231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2022-05-06T09:15:00Z</dcterms:created>
  <dc:creator>福生</dc:creator>
  <cp:lastModifiedBy>福生</cp:lastModifiedBy>
  <dcterms:modified xsi:type="dcterms:W3CDTF">2022-05-06T09:21:42Z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7B9CEBC1ABEE4745B38EF552E15C1098</vt:lpwstr>
  </property>
</Properties>
</file>