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黑体" w:hAnsi="宋体" w:eastAsia="黑体" w:cs="仿宋"/>
          <w:sz w:val="32"/>
          <w:szCs w:val="32"/>
        </w:rPr>
      </w:pPr>
      <w:r>
        <w:rPr>
          <w:rFonts w:hint="eastAsia" w:ascii="黑体" w:hAnsi="宋体" w:eastAsia="黑体" w:cs="仿宋"/>
          <w:sz w:val="32"/>
          <w:szCs w:val="32"/>
        </w:rPr>
        <w:t>附件4</w:t>
      </w:r>
    </w:p>
    <w:p>
      <w:pPr>
        <w:spacing w:line="520" w:lineRule="exact"/>
        <w:ind w:firstLine="1440" w:firstLineChars="450"/>
        <w:jc w:val="center"/>
        <w:rPr>
          <w:rFonts w:hint="eastAsia" w:ascii="黑体" w:hAnsi="宋体" w:eastAsia="黑体" w:cs="仿宋"/>
          <w:sz w:val="32"/>
          <w:szCs w:val="32"/>
        </w:rPr>
      </w:pPr>
    </w:p>
    <w:p>
      <w:pPr>
        <w:spacing w:line="520" w:lineRule="exact"/>
        <w:jc w:val="center"/>
        <w:rPr>
          <w:rFonts w:hint="eastAsia" w:ascii="方正小标宋简体" w:hAnsi="宋体" w:eastAsia="方正小标宋简体" w:cs="仿宋"/>
          <w:bCs/>
          <w:sz w:val="36"/>
          <w:szCs w:val="36"/>
        </w:rPr>
      </w:pPr>
      <w:bookmarkStart w:id="0" w:name="_GoBack"/>
      <w:r>
        <w:rPr>
          <w:rFonts w:hint="eastAsia" w:ascii="方正小标宋简体" w:hAnsi="宋体" w:eastAsia="方正小标宋简体" w:cs="仿宋"/>
          <w:bCs/>
          <w:sz w:val="36"/>
          <w:szCs w:val="36"/>
        </w:rPr>
        <w:t>2021年泉州市鲤城区民办小学招生工作服务指南</w:t>
      </w:r>
      <w:bookmarkEnd w:id="0"/>
    </w:p>
    <w:p>
      <w:pPr>
        <w:spacing w:line="520" w:lineRule="exact"/>
        <w:ind w:firstLine="1260" w:firstLineChars="450"/>
        <w:rPr>
          <w:rFonts w:hint="eastAsia" w:ascii="宋体" w:hAnsi="宋体"/>
          <w:bCs/>
          <w:spacing w:val="-10"/>
          <w:sz w:val="30"/>
          <w:szCs w:val="30"/>
        </w:rPr>
      </w:pPr>
    </w:p>
    <w:p>
      <w:pPr>
        <w:spacing w:line="560" w:lineRule="exact"/>
        <w:ind w:firstLine="600" w:firstLineChars="200"/>
        <w:rPr>
          <w:rFonts w:hint="eastAsia" w:ascii="仿宋_GB2312" w:hAnsi="宋体" w:eastAsia="仿宋_GB2312"/>
          <w:spacing w:val="-10"/>
          <w:sz w:val="32"/>
          <w:szCs w:val="32"/>
        </w:rPr>
      </w:pPr>
      <w:r>
        <w:rPr>
          <w:rFonts w:hint="eastAsia" w:ascii="仿宋_GB2312" w:hAnsi="宋体" w:eastAsia="仿宋_GB2312" w:cs="仿宋"/>
          <w:spacing w:val="-10"/>
          <w:sz w:val="32"/>
          <w:szCs w:val="32"/>
        </w:rPr>
        <w:t>根据《泉州市教育局关于2021年秋季全市小学招生入学工作的实施意见》（泉教初</w:t>
      </w:r>
      <w:r>
        <w:rPr>
          <w:rFonts w:hint="eastAsia" w:ascii="仿宋_GB2312" w:hAnsi="宋体" w:eastAsia="仿宋_GB2312" w:cs="仿宋_GB2312"/>
          <w:spacing w:val="-10"/>
          <w:sz w:val="32"/>
          <w:szCs w:val="32"/>
        </w:rPr>
        <w:t>〔2021〕</w:t>
      </w:r>
      <w:r>
        <w:rPr>
          <w:rFonts w:hint="eastAsia" w:ascii="仿宋_GB2312" w:hAnsi="宋体" w:eastAsia="仿宋_GB2312" w:cs="仿宋"/>
          <w:spacing w:val="-10"/>
          <w:sz w:val="32"/>
          <w:szCs w:val="32"/>
        </w:rPr>
        <w:t>2号）等文件精神，结合我区实际，本着加强管理、严格审查、规范程序、服务学生的原则，制定《2021年泉州市鲤城区民办小学招生工作服务指南》。</w:t>
      </w:r>
    </w:p>
    <w:p>
      <w:pPr>
        <w:spacing w:line="560" w:lineRule="exact"/>
        <w:ind w:firstLine="600" w:firstLineChars="200"/>
        <w:rPr>
          <w:rFonts w:hint="eastAsia" w:ascii="黑体" w:hAnsi="宋体" w:eastAsia="黑体"/>
          <w:bCs/>
          <w:spacing w:val="-10"/>
          <w:sz w:val="32"/>
          <w:szCs w:val="32"/>
        </w:rPr>
      </w:pPr>
      <w:r>
        <w:rPr>
          <w:rFonts w:hint="eastAsia" w:ascii="黑体" w:hAnsi="宋体" w:eastAsia="黑体" w:cs="仿宋"/>
          <w:bCs/>
          <w:spacing w:val="-10"/>
          <w:sz w:val="32"/>
          <w:szCs w:val="32"/>
        </w:rPr>
        <w:t>一、报名对象</w:t>
      </w:r>
    </w:p>
    <w:p>
      <w:pPr>
        <w:spacing w:line="560" w:lineRule="exact"/>
        <w:ind w:firstLine="640" w:firstLineChars="200"/>
        <w:rPr>
          <w:rFonts w:hint="eastAsia" w:ascii="仿宋_GB2312" w:hAnsi="宋体" w:eastAsia="仿宋_GB2312"/>
          <w:kern w:val="0"/>
          <w:sz w:val="32"/>
          <w:szCs w:val="32"/>
        </w:rPr>
      </w:pPr>
      <w:r>
        <w:rPr>
          <w:rFonts w:hint="eastAsia" w:ascii="仿宋_GB2312" w:hAnsi="宋体" w:eastAsia="仿宋_GB2312" w:cs="仿宋"/>
          <w:kern w:val="0"/>
          <w:sz w:val="32"/>
          <w:szCs w:val="32"/>
        </w:rPr>
        <w:t>1.符合相关政策规定的教育优待照顾对象。</w:t>
      </w:r>
    </w:p>
    <w:p>
      <w:pPr>
        <w:spacing w:line="560" w:lineRule="exact"/>
        <w:ind w:firstLine="640" w:firstLineChars="200"/>
        <w:rPr>
          <w:rFonts w:hint="eastAsia" w:ascii="仿宋_GB2312" w:hAnsi="宋体" w:eastAsia="仿宋_GB2312"/>
          <w:spacing w:val="-10"/>
          <w:sz w:val="32"/>
          <w:szCs w:val="32"/>
        </w:rPr>
      </w:pPr>
      <w:r>
        <w:rPr>
          <w:rFonts w:hint="eastAsia" w:ascii="仿宋_GB2312" w:hAnsi="宋体" w:eastAsia="仿宋_GB2312" w:cs="仿宋"/>
          <w:kern w:val="0"/>
          <w:sz w:val="32"/>
          <w:szCs w:val="32"/>
        </w:rPr>
        <w:t>2.户籍关系在鲤城区及暂住在本区的年</w:t>
      </w:r>
      <w:r>
        <w:rPr>
          <w:rFonts w:hint="eastAsia" w:ascii="仿宋_GB2312" w:hAnsi="宋体" w:eastAsia="仿宋_GB2312" w:cs="仿宋"/>
          <w:spacing w:val="-10"/>
          <w:sz w:val="32"/>
          <w:szCs w:val="32"/>
        </w:rPr>
        <w:t>满6周岁（2015年8月31日前出生）的随迁适龄子女。</w:t>
      </w:r>
    </w:p>
    <w:p>
      <w:pPr>
        <w:spacing w:line="560" w:lineRule="exact"/>
        <w:ind w:firstLine="600" w:firstLineChars="200"/>
        <w:rPr>
          <w:rFonts w:hint="eastAsia" w:ascii="仿宋_GB2312" w:hAnsi="宋体" w:eastAsia="仿宋_GB2312"/>
          <w:sz w:val="32"/>
          <w:szCs w:val="32"/>
        </w:rPr>
      </w:pPr>
      <w:r>
        <w:rPr>
          <w:rFonts w:hint="eastAsia" w:ascii="仿宋_GB2312" w:hAnsi="宋体" w:eastAsia="仿宋_GB2312" w:cs="仿宋"/>
          <w:spacing w:val="-10"/>
          <w:sz w:val="32"/>
          <w:szCs w:val="32"/>
        </w:rPr>
        <w:t>3.经泉州市教育局审批的同意跨区报名的适龄儿童。</w:t>
      </w:r>
      <w:r>
        <w:rPr>
          <w:rFonts w:hint="eastAsia" w:ascii="仿宋_GB2312" w:hAnsi="宋体" w:eastAsia="仿宋_GB2312" w:cs="仿宋"/>
          <w:kern w:val="0"/>
          <w:sz w:val="32"/>
          <w:szCs w:val="32"/>
        </w:rPr>
        <w:t xml:space="preserve">       </w:t>
      </w:r>
    </w:p>
    <w:p>
      <w:pPr>
        <w:spacing w:line="560" w:lineRule="exact"/>
        <w:ind w:firstLine="600" w:firstLineChars="200"/>
        <w:rPr>
          <w:rFonts w:hint="eastAsia" w:ascii="黑体" w:hAnsi="宋体" w:eastAsia="黑体"/>
          <w:bCs/>
          <w:spacing w:val="-10"/>
          <w:sz w:val="32"/>
          <w:szCs w:val="32"/>
        </w:rPr>
      </w:pPr>
      <w:r>
        <w:rPr>
          <w:rFonts w:hint="eastAsia" w:ascii="黑体" w:hAnsi="宋体" w:eastAsia="黑体" w:cs="仿宋"/>
          <w:bCs/>
          <w:spacing w:val="-10"/>
          <w:sz w:val="32"/>
          <w:szCs w:val="32"/>
        </w:rPr>
        <w:t>二、报名时间</w:t>
      </w:r>
    </w:p>
    <w:p>
      <w:pPr>
        <w:spacing w:line="560" w:lineRule="exact"/>
        <w:ind w:firstLine="600" w:firstLineChars="200"/>
        <w:rPr>
          <w:rFonts w:hint="eastAsia" w:ascii="仿宋_GB2312" w:hAnsi="宋体" w:eastAsia="仿宋_GB2312" w:cs="仿宋"/>
          <w:spacing w:val="-10"/>
          <w:sz w:val="32"/>
          <w:szCs w:val="32"/>
        </w:rPr>
      </w:pPr>
      <w:r>
        <w:rPr>
          <w:rFonts w:hint="eastAsia" w:ascii="仿宋_GB2312" w:hAnsi="宋体" w:eastAsia="仿宋_GB2312" w:cs="仿宋"/>
          <w:spacing w:val="-10"/>
          <w:sz w:val="32"/>
          <w:szCs w:val="32"/>
        </w:rPr>
        <w:t>2021年7月5日8:30至2021年7月7日18:00</w:t>
      </w:r>
    </w:p>
    <w:p>
      <w:pPr>
        <w:spacing w:line="560" w:lineRule="exact"/>
        <w:ind w:firstLine="600" w:firstLineChars="200"/>
        <w:rPr>
          <w:rFonts w:hint="eastAsia" w:ascii="黑体" w:hAnsi="宋体" w:eastAsia="黑体"/>
          <w:bCs/>
          <w:spacing w:val="-10"/>
          <w:sz w:val="32"/>
          <w:szCs w:val="32"/>
        </w:rPr>
      </w:pPr>
      <w:r>
        <w:rPr>
          <w:rFonts w:hint="eastAsia" w:ascii="黑体" w:hAnsi="宋体" w:eastAsia="黑体" w:cs="仿宋"/>
          <w:bCs/>
          <w:spacing w:val="-10"/>
          <w:sz w:val="32"/>
          <w:szCs w:val="32"/>
        </w:rPr>
        <w:t>三、报名和录取办法</w:t>
      </w:r>
    </w:p>
    <w:p>
      <w:pPr>
        <w:spacing w:line="560" w:lineRule="exact"/>
        <w:ind w:firstLine="603" w:firstLineChars="200"/>
        <w:rPr>
          <w:rFonts w:hint="eastAsia" w:ascii="仿宋_GB2312" w:hAnsi="宋体" w:eastAsia="仿宋_GB2312"/>
          <w:spacing w:val="-10"/>
          <w:sz w:val="32"/>
          <w:szCs w:val="32"/>
        </w:rPr>
      </w:pPr>
      <w:r>
        <w:rPr>
          <w:rFonts w:hint="eastAsia" w:ascii="楷体_GB2312" w:hAnsi="宋体" w:eastAsia="楷体_GB2312" w:cs="仿宋"/>
          <w:b/>
          <w:spacing w:val="-10"/>
          <w:sz w:val="32"/>
          <w:szCs w:val="32"/>
        </w:rPr>
        <w:t>1.报名平台</w:t>
      </w:r>
      <w:r>
        <w:rPr>
          <w:rFonts w:hint="eastAsia" w:ascii="楷体_GB2312" w:hAnsi="宋体" w:eastAsia="楷体_GB2312" w:cs="仿宋"/>
          <w:spacing w:val="-10"/>
          <w:sz w:val="32"/>
          <w:szCs w:val="32"/>
        </w:rPr>
        <w:t>：</w:t>
      </w:r>
      <w:r>
        <w:rPr>
          <w:rFonts w:hint="eastAsia" w:ascii="仿宋_GB2312" w:hAnsi="宋体" w:eastAsia="仿宋_GB2312" w:cs="仿宋"/>
          <w:spacing w:val="-10"/>
          <w:sz w:val="32"/>
          <w:szCs w:val="32"/>
        </w:rPr>
        <w:t>鲤城区民办小学招生信息管理平台（网址：http:// 110.88.161.6:8081）。全区民办小学各批次招生都统一在“鲤城区民办小学招生信息管理平台”上报名。任何学校不得自行通过任何形式的提前摸底、意向登记、信息登记、网上预约等方式进行预报名。</w:t>
      </w:r>
    </w:p>
    <w:p>
      <w:pPr>
        <w:spacing w:line="560" w:lineRule="exact"/>
        <w:ind w:firstLine="603" w:firstLineChars="200"/>
        <w:rPr>
          <w:rFonts w:hint="eastAsia" w:ascii="仿宋_GB2312" w:hAnsi="宋体" w:eastAsia="仿宋_GB2312"/>
          <w:spacing w:val="-10"/>
          <w:sz w:val="32"/>
          <w:szCs w:val="32"/>
        </w:rPr>
      </w:pPr>
      <w:r>
        <w:rPr>
          <w:rFonts w:hint="eastAsia" w:ascii="楷体_GB2312" w:hAnsi="宋体" w:eastAsia="楷体_GB2312" w:cs="仿宋"/>
          <w:b/>
          <w:spacing w:val="-10"/>
          <w:sz w:val="32"/>
          <w:szCs w:val="32"/>
        </w:rPr>
        <w:t>2.招生报名方式：</w:t>
      </w:r>
      <w:r>
        <w:rPr>
          <w:rFonts w:hint="eastAsia" w:ascii="仿宋_GB2312" w:hAnsi="宋体" w:eastAsia="仿宋_GB2312" w:cs="仿宋"/>
          <w:spacing w:val="-10"/>
          <w:sz w:val="32"/>
          <w:szCs w:val="32"/>
        </w:rPr>
        <w:t>学生家长自行登录“鲤城区民办小学招生信息管理平台”，填写报名信息，上传报名材料。</w:t>
      </w:r>
    </w:p>
    <w:p>
      <w:pPr>
        <w:spacing w:line="560" w:lineRule="exact"/>
        <w:ind w:firstLine="603" w:firstLineChars="200"/>
        <w:rPr>
          <w:rFonts w:hint="eastAsia" w:ascii="楷体_GB2312" w:hAnsi="宋体" w:eastAsia="楷体_GB2312"/>
          <w:b/>
          <w:spacing w:val="-10"/>
          <w:sz w:val="32"/>
          <w:szCs w:val="32"/>
        </w:rPr>
      </w:pPr>
      <w:r>
        <w:rPr>
          <w:rFonts w:hint="eastAsia" w:ascii="楷体_GB2312" w:hAnsi="宋体" w:eastAsia="楷体_GB2312" w:cs="仿宋"/>
          <w:b/>
          <w:spacing w:val="-10"/>
          <w:sz w:val="32"/>
          <w:szCs w:val="32"/>
        </w:rPr>
        <w:t>3.报名志愿：</w:t>
      </w:r>
    </w:p>
    <w:p>
      <w:pPr>
        <w:spacing w:line="560" w:lineRule="exact"/>
        <w:ind w:firstLine="600" w:firstLineChars="200"/>
        <w:rPr>
          <w:rFonts w:hint="eastAsia" w:ascii="仿宋_GB2312" w:hAnsi="宋体" w:eastAsia="仿宋_GB2312"/>
          <w:spacing w:val="-10"/>
          <w:sz w:val="32"/>
          <w:szCs w:val="32"/>
        </w:rPr>
      </w:pPr>
      <w:r>
        <w:rPr>
          <w:rFonts w:hint="eastAsia" w:ascii="仿宋_GB2312" w:hAnsi="宋体" w:eastAsia="仿宋_GB2312" w:cs="仿宋"/>
          <w:spacing w:val="-10"/>
          <w:sz w:val="32"/>
          <w:szCs w:val="32"/>
        </w:rPr>
        <w:t>学生只能填报1所民办小学，同时应向所属服务区公办小学报名。</w:t>
      </w:r>
    </w:p>
    <w:p>
      <w:pPr>
        <w:spacing w:line="560" w:lineRule="exact"/>
        <w:ind w:firstLine="603" w:firstLineChars="200"/>
        <w:rPr>
          <w:rFonts w:hint="eastAsia" w:ascii="楷体_GB2312" w:hAnsi="宋体" w:eastAsia="楷体_GB2312" w:cs="仿宋"/>
          <w:b/>
          <w:spacing w:val="-10"/>
          <w:sz w:val="32"/>
          <w:szCs w:val="32"/>
        </w:rPr>
      </w:pPr>
      <w:r>
        <w:rPr>
          <w:rFonts w:hint="eastAsia" w:ascii="楷体_GB2312" w:hAnsi="宋体" w:eastAsia="楷体_GB2312" w:cs="仿宋"/>
          <w:b/>
          <w:spacing w:val="-10"/>
          <w:sz w:val="32"/>
          <w:szCs w:val="32"/>
        </w:rPr>
        <w:t>4.报名资格审核：</w:t>
      </w:r>
    </w:p>
    <w:p>
      <w:pPr>
        <w:spacing w:line="560" w:lineRule="exact"/>
        <w:ind w:firstLine="600" w:firstLineChars="200"/>
        <w:rPr>
          <w:rFonts w:hint="eastAsia" w:ascii="仿宋_GB2312" w:hAnsi="宋体" w:eastAsia="仿宋_GB2312" w:cs="仿宋"/>
          <w:spacing w:val="-10"/>
          <w:sz w:val="32"/>
          <w:szCs w:val="32"/>
        </w:rPr>
      </w:pPr>
      <w:r>
        <w:rPr>
          <w:rFonts w:hint="eastAsia" w:ascii="仿宋_GB2312" w:hAnsi="宋体" w:eastAsia="仿宋_GB2312" w:cs="仿宋"/>
          <w:spacing w:val="-10"/>
          <w:sz w:val="32"/>
          <w:szCs w:val="32"/>
        </w:rPr>
        <w:t>民办小学照顾对象包括：①符合相关规定条件的烈士子女、现役军人子女、因公牺牲和病故军人子女、高层次人才子女、公安英模和因公牺牲伤残公安民警子女、国家综合性消防救援队伍人员子女等对象（须提供相关的佐证材料）；②民办学校举办者直系亲属（须提供户口本等有关证明材料）；③经民办学校董事会研究确认的本校教职工子女（须提供与学校签订用人劳动合同并在当地缴纳社保满一年及以上证明材料）。</w:t>
      </w:r>
    </w:p>
    <w:p>
      <w:pPr>
        <w:spacing w:line="560" w:lineRule="exact"/>
        <w:ind w:firstLine="600" w:firstLineChars="200"/>
        <w:rPr>
          <w:rFonts w:hint="eastAsia" w:ascii="仿宋_GB2312" w:hAnsi="宋体" w:eastAsia="仿宋_GB2312" w:cs="仿宋"/>
          <w:spacing w:val="-10"/>
          <w:sz w:val="32"/>
          <w:szCs w:val="32"/>
        </w:rPr>
      </w:pPr>
      <w:r>
        <w:rPr>
          <w:rFonts w:hint="eastAsia" w:ascii="仿宋_GB2312" w:hAnsi="宋体" w:eastAsia="仿宋_GB2312" w:cs="仿宋"/>
          <w:spacing w:val="-10"/>
          <w:sz w:val="32"/>
          <w:szCs w:val="32"/>
        </w:rPr>
        <w:t>上述照顾对象第①类应于7月8日前，将填写的《2021年泉州市鲤城区民办小学教育照顾对象登记表》（附件5）及佐证材料，交由鲤城区教育局汇总审核；上述照顾对象第②③类由民办学校于7月10日前汇总确认后，将《2021年泉州市鲤城区民办小学教育照顾对象登记表》（附件5）及佐证材料报送鲤城区教育局审核；鲤城区教育局将于7月12日前公示审核后的照顾对象名单。</w:t>
      </w:r>
    </w:p>
    <w:p>
      <w:pPr>
        <w:spacing w:line="560" w:lineRule="exact"/>
        <w:ind w:firstLine="600" w:firstLineChars="200"/>
        <w:rPr>
          <w:rFonts w:hint="eastAsia" w:ascii="仿宋_GB2312" w:hAnsi="宋体" w:eastAsia="仿宋_GB2312" w:cs="仿宋"/>
          <w:spacing w:val="-10"/>
          <w:sz w:val="32"/>
          <w:szCs w:val="32"/>
        </w:rPr>
      </w:pPr>
      <w:r>
        <w:rPr>
          <w:rFonts w:hint="eastAsia" w:ascii="仿宋_GB2312" w:hAnsi="宋体" w:eastAsia="仿宋_GB2312" w:cs="仿宋"/>
          <w:spacing w:val="-10"/>
          <w:sz w:val="32"/>
          <w:szCs w:val="32"/>
        </w:rPr>
        <w:t>鲤城区教育局将对“鲤城区民办小学招生信息管理平台”上的报名信息进行审核，审核结果将于7月15日前通过平台公布，审核通过后的学生可参加派位。学生被派往录取小学后，录取的小学需认真审核学生报名的原件材料，一旦发现学生家长报名时提供的是虚假信息，经核实，取消该生录取结果。</w:t>
      </w:r>
    </w:p>
    <w:p>
      <w:pPr>
        <w:spacing w:line="560" w:lineRule="exact"/>
        <w:ind w:firstLine="600" w:firstLineChars="200"/>
        <w:rPr>
          <w:rFonts w:hint="eastAsia" w:ascii="仿宋_GB2312" w:hAnsi="宋体" w:eastAsia="仿宋_GB2312" w:cs="仿宋"/>
          <w:spacing w:val="-10"/>
          <w:sz w:val="32"/>
          <w:szCs w:val="32"/>
        </w:rPr>
      </w:pPr>
      <w:r>
        <w:rPr>
          <w:rFonts w:hint="eastAsia" w:ascii="仿宋_GB2312" w:hAnsi="宋体" w:eastAsia="仿宋_GB2312" w:cs="仿宋"/>
          <w:spacing w:val="-10"/>
          <w:sz w:val="32"/>
          <w:szCs w:val="32"/>
        </w:rPr>
        <w:t>双（多）胞胎子女申请以捆绑方式、用同一报名号参加电脑派位的，应填写《泉州市鲤城区民办小学招生捆绑电脑派位申请表》（见附件6），并将户口本、出生证等证明材料于7月7日前送鲤城区教育局审核，审核通过的方可以捆绑方式进行电脑派位。</w:t>
      </w:r>
    </w:p>
    <w:p>
      <w:pPr>
        <w:spacing w:line="560" w:lineRule="exact"/>
        <w:ind w:firstLine="603" w:firstLineChars="200"/>
        <w:rPr>
          <w:rFonts w:hint="eastAsia" w:ascii="楷体_GB2312" w:hAnsi="宋体" w:eastAsia="楷体_GB2312" w:cs="仿宋"/>
          <w:b/>
          <w:spacing w:val="-10"/>
          <w:sz w:val="32"/>
          <w:szCs w:val="32"/>
        </w:rPr>
      </w:pPr>
      <w:r>
        <w:rPr>
          <w:rFonts w:hint="eastAsia" w:ascii="楷体_GB2312" w:hAnsi="宋体" w:eastAsia="楷体_GB2312" w:cs="仿宋"/>
          <w:b/>
          <w:spacing w:val="-10"/>
          <w:sz w:val="32"/>
          <w:szCs w:val="32"/>
        </w:rPr>
        <w:t>5.招生派位实施主体:</w:t>
      </w:r>
    </w:p>
    <w:p>
      <w:pPr>
        <w:spacing w:line="560" w:lineRule="exact"/>
        <w:ind w:firstLine="600" w:firstLineChars="200"/>
        <w:rPr>
          <w:rFonts w:hint="eastAsia" w:ascii="仿宋_GB2312" w:hAnsi="宋体" w:eastAsia="仿宋_GB2312"/>
          <w:spacing w:val="-10"/>
          <w:sz w:val="32"/>
          <w:szCs w:val="32"/>
        </w:rPr>
      </w:pPr>
      <w:r>
        <w:rPr>
          <w:rFonts w:hint="eastAsia" w:ascii="仿宋_GB2312" w:hAnsi="宋体" w:eastAsia="仿宋_GB2312" w:cs="仿宋"/>
          <w:spacing w:val="-10"/>
          <w:sz w:val="32"/>
          <w:szCs w:val="32"/>
        </w:rPr>
        <w:t>民办小学面向鲤城区和外县（市、区）的招生电脑随机派位录取由鲤城区教育局负责牵头组织。</w:t>
      </w:r>
    </w:p>
    <w:p>
      <w:pPr>
        <w:spacing w:line="560" w:lineRule="exact"/>
        <w:ind w:firstLine="603" w:firstLineChars="200"/>
        <w:rPr>
          <w:rFonts w:hint="eastAsia" w:ascii="楷体_GB2312" w:hAnsi="宋体" w:eastAsia="楷体_GB2312" w:cs="仿宋"/>
          <w:b/>
          <w:spacing w:val="-10"/>
          <w:sz w:val="32"/>
          <w:szCs w:val="32"/>
        </w:rPr>
      </w:pPr>
      <w:r>
        <w:rPr>
          <w:rFonts w:hint="eastAsia" w:ascii="楷体_GB2312" w:hAnsi="宋体" w:eastAsia="楷体_GB2312" w:cs="仿宋"/>
          <w:b/>
          <w:spacing w:val="-10"/>
          <w:sz w:val="32"/>
          <w:szCs w:val="32"/>
        </w:rPr>
        <w:t>6.录取方式顺序:</w:t>
      </w:r>
    </w:p>
    <w:p>
      <w:pPr>
        <w:spacing w:line="560" w:lineRule="exact"/>
        <w:ind w:firstLine="640" w:firstLineChars="200"/>
        <w:rPr>
          <w:rFonts w:hint="eastAsia" w:ascii="仿宋_GB2312" w:hAnsi="宋体" w:eastAsia="仿宋_GB2312"/>
          <w:spacing w:val="-10"/>
          <w:sz w:val="32"/>
          <w:szCs w:val="32"/>
        </w:rPr>
      </w:pPr>
      <w:r>
        <w:rPr>
          <w:rFonts w:hint="eastAsia" w:ascii="仿宋_GB2312" w:hAnsi="宋体" w:eastAsia="仿宋_GB2312" w:cs="仿宋"/>
          <w:kern w:val="0"/>
          <w:sz w:val="32"/>
          <w:szCs w:val="32"/>
        </w:rPr>
        <w:t>报名人数大于招生计划数的民办学校，实行分批次电脑派位录取。第一批次：单列录取符合相关政策规定的教育优待照顾对象，由我局审核，照顾人数直接从学校招生计划数中扣除，其余报名对象均须按规定参加电脑派位录取。第二批次：优先录取鲤城区常住适龄儿童（指鲤城区户籍适龄儿童，鲤城区随迁适龄子女，香港、澳门、台湾、华侨和外籍适龄儿童），当报名人数少于或等于招生计划数的，全部录取。第三批次：若有剩余学位，录取鲤城区外（经市教育局审批同意的跨区招生范围内）常住适龄儿童。</w:t>
      </w:r>
    </w:p>
    <w:p>
      <w:pPr>
        <w:spacing w:line="560" w:lineRule="exact"/>
        <w:ind w:firstLine="753" w:firstLineChars="250"/>
        <w:rPr>
          <w:rFonts w:hint="eastAsia" w:ascii="楷体_GB2312" w:hAnsi="宋体" w:eastAsia="楷体_GB2312"/>
          <w:b/>
          <w:spacing w:val="-10"/>
          <w:sz w:val="32"/>
          <w:szCs w:val="32"/>
        </w:rPr>
      </w:pPr>
      <w:r>
        <w:rPr>
          <w:rFonts w:hint="eastAsia" w:ascii="楷体_GB2312" w:hAnsi="宋体" w:eastAsia="楷体_GB2312" w:cs="仿宋"/>
          <w:b/>
          <w:spacing w:val="-10"/>
          <w:sz w:val="32"/>
          <w:szCs w:val="32"/>
        </w:rPr>
        <w:t>7.网上报名流程：</w:t>
      </w:r>
    </w:p>
    <w:p>
      <w:pPr>
        <w:spacing w:line="560" w:lineRule="exact"/>
        <w:ind w:firstLine="450" w:firstLineChars="150"/>
        <w:rPr>
          <w:rFonts w:hint="eastAsia" w:ascii="仿宋_GB2312" w:hAnsi="宋体" w:eastAsia="仿宋_GB2312"/>
          <w:spacing w:val="-10"/>
          <w:sz w:val="32"/>
          <w:szCs w:val="32"/>
        </w:rPr>
      </w:pPr>
      <w:r>
        <w:rPr>
          <w:rFonts w:hint="eastAsia" w:ascii="仿宋_GB2312" w:hAnsi="宋体" w:eastAsia="仿宋_GB2312" w:cs="仿宋"/>
          <w:spacing w:val="-10"/>
          <w:sz w:val="32"/>
          <w:szCs w:val="32"/>
        </w:rPr>
        <w:t>（1）学生家长登录“鲤城区民办小学招生信息管理平台”（网址：http://110.88.161.6:8081），通过输入身份证件号码、姓名、手机验证码等信息进行注册，同时填写基本信息和志愿信息。</w:t>
      </w:r>
    </w:p>
    <w:p>
      <w:pPr>
        <w:spacing w:line="560" w:lineRule="exact"/>
        <w:ind w:firstLine="480" w:firstLineChars="150"/>
        <w:rPr>
          <w:rFonts w:hint="eastAsia" w:ascii="仿宋_GB2312" w:hAnsi="宋体" w:eastAsia="仿宋_GB2312"/>
          <w:sz w:val="32"/>
          <w:szCs w:val="32"/>
        </w:rPr>
      </w:pPr>
      <w:r>
        <w:rPr>
          <w:rFonts w:hint="eastAsia" w:ascii="仿宋_GB2312" w:hAnsi="宋体" w:eastAsia="仿宋_GB2312" w:cs="仿宋"/>
          <w:sz w:val="32"/>
          <w:szCs w:val="32"/>
        </w:rPr>
        <w:t>（2）学生家长需要牢记本人设置的登录密码，为以后查询时使用。</w:t>
      </w:r>
    </w:p>
    <w:p>
      <w:pPr>
        <w:spacing w:line="560" w:lineRule="exact"/>
        <w:ind w:firstLine="450" w:firstLineChars="150"/>
        <w:rPr>
          <w:rFonts w:hint="eastAsia" w:ascii="仿宋_GB2312" w:hAnsi="宋体" w:eastAsia="仿宋_GB2312"/>
          <w:spacing w:val="-10"/>
          <w:sz w:val="32"/>
          <w:szCs w:val="32"/>
        </w:rPr>
      </w:pPr>
      <w:r>
        <w:rPr>
          <w:rFonts w:hint="eastAsia" w:ascii="仿宋_GB2312" w:hAnsi="宋体" w:eastAsia="仿宋_GB2312" w:cs="仿宋"/>
          <w:spacing w:val="-10"/>
          <w:sz w:val="32"/>
          <w:szCs w:val="32"/>
        </w:rPr>
        <w:t>（3）学生家长要按照网页上的说明，准确地填写每一项内容。提交报名信息后，须刷新填报界面或再次登录招生信息管理平台，对已提交的信息进行认真核对，确保其准确无误，报名截止后报名信息及志愿信息不得更改。</w:t>
      </w:r>
    </w:p>
    <w:p>
      <w:pPr>
        <w:spacing w:line="560" w:lineRule="exact"/>
        <w:ind w:firstLine="450" w:firstLineChars="150"/>
        <w:rPr>
          <w:rFonts w:hint="eastAsia" w:ascii="仿宋_GB2312" w:hAnsi="宋体" w:eastAsia="仿宋_GB2312"/>
          <w:spacing w:val="-10"/>
          <w:sz w:val="32"/>
          <w:szCs w:val="32"/>
        </w:rPr>
      </w:pPr>
      <w:r>
        <w:rPr>
          <w:rFonts w:hint="eastAsia" w:ascii="仿宋_GB2312" w:hAnsi="宋体" w:eastAsia="仿宋_GB2312" w:cs="仿宋"/>
          <w:spacing w:val="-10"/>
          <w:sz w:val="32"/>
          <w:szCs w:val="32"/>
        </w:rPr>
        <w:t>（4）申请以捆绑方式参加电脑派位的双（多）胞胎学生应分别注册、填报各自的基本信息和志愿信息，各自获得不同的报名号，审核通过后取报名号中较小的进行派位。</w:t>
      </w:r>
    </w:p>
    <w:p>
      <w:pPr>
        <w:spacing w:line="560" w:lineRule="exact"/>
        <w:ind w:firstLine="603" w:firstLineChars="200"/>
        <w:rPr>
          <w:rFonts w:hint="eastAsia" w:ascii="楷体_GB2312" w:hAnsi="宋体" w:eastAsia="楷体_GB2312" w:cs="仿宋"/>
          <w:b/>
          <w:spacing w:val="-10"/>
          <w:sz w:val="32"/>
          <w:szCs w:val="32"/>
        </w:rPr>
      </w:pPr>
      <w:r>
        <w:rPr>
          <w:rFonts w:hint="eastAsia" w:ascii="楷体_GB2312" w:hAnsi="宋体" w:eastAsia="楷体_GB2312" w:cs="仿宋"/>
          <w:b/>
          <w:spacing w:val="-10"/>
          <w:sz w:val="32"/>
          <w:szCs w:val="32"/>
        </w:rPr>
        <w:t>8.录取结果通过招生信息管理平台发布，学生家长自行根据账号密码登录查询。</w:t>
      </w:r>
    </w:p>
    <w:p>
      <w:pPr>
        <w:spacing w:line="560" w:lineRule="exact"/>
        <w:ind w:firstLine="594" w:firstLineChars="198"/>
        <w:rPr>
          <w:rFonts w:hint="eastAsia" w:ascii="黑体" w:hAnsi="宋体" w:eastAsia="黑体"/>
          <w:bCs/>
          <w:spacing w:val="-10"/>
          <w:sz w:val="32"/>
          <w:szCs w:val="32"/>
        </w:rPr>
      </w:pPr>
      <w:r>
        <w:rPr>
          <w:rFonts w:hint="eastAsia" w:ascii="黑体" w:hAnsi="宋体" w:eastAsia="黑体" w:cs="仿宋"/>
          <w:bCs/>
          <w:spacing w:val="-10"/>
          <w:sz w:val="32"/>
          <w:szCs w:val="32"/>
        </w:rPr>
        <w:t>四、2021年我区民办小学招生时间安排</w:t>
      </w:r>
    </w:p>
    <w:tbl>
      <w:tblPr>
        <w:tblStyle w:val="2"/>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8"/>
        <w:gridCol w:w="4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8" w:type="dxa"/>
            <w:noWrap w:val="0"/>
            <w:vAlign w:val="center"/>
          </w:tcPr>
          <w:p>
            <w:pPr>
              <w:spacing w:line="560" w:lineRule="exact"/>
              <w:jc w:val="center"/>
              <w:rPr>
                <w:rFonts w:hint="eastAsia" w:ascii="仿宋_GB2312" w:hAnsi="宋体" w:eastAsia="仿宋_GB2312"/>
                <w:b/>
                <w:bCs/>
                <w:spacing w:val="-10"/>
                <w:sz w:val="28"/>
                <w:szCs w:val="28"/>
              </w:rPr>
            </w:pPr>
            <w:r>
              <w:rPr>
                <w:rFonts w:hint="eastAsia" w:ascii="仿宋_GB2312" w:hAnsi="宋体" w:eastAsia="仿宋_GB2312" w:cs="仿宋"/>
                <w:b/>
                <w:bCs/>
                <w:spacing w:val="-10"/>
                <w:sz w:val="28"/>
                <w:szCs w:val="28"/>
              </w:rPr>
              <w:t>时  间</w:t>
            </w:r>
          </w:p>
        </w:tc>
        <w:tc>
          <w:tcPr>
            <w:tcW w:w="4794" w:type="dxa"/>
            <w:noWrap w:val="0"/>
            <w:vAlign w:val="center"/>
          </w:tcPr>
          <w:p>
            <w:pPr>
              <w:spacing w:line="560" w:lineRule="exact"/>
              <w:jc w:val="center"/>
              <w:rPr>
                <w:rFonts w:hint="eastAsia" w:ascii="仿宋_GB2312" w:hAnsi="宋体" w:eastAsia="仿宋_GB2312"/>
                <w:b/>
                <w:bCs/>
                <w:spacing w:val="-10"/>
                <w:sz w:val="28"/>
                <w:szCs w:val="28"/>
              </w:rPr>
            </w:pPr>
            <w:r>
              <w:rPr>
                <w:rFonts w:hint="eastAsia" w:ascii="仿宋_GB2312" w:hAnsi="宋体" w:eastAsia="仿宋_GB2312" w:cs="仿宋"/>
                <w:b/>
                <w:bCs/>
                <w:spacing w:val="-10"/>
                <w:sz w:val="28"/>
                <w:szCs w:val="28"/>
              </w:rPr>
              <w:t>工作安排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8" w:type="dxa"/>
            <w:noWrap w:val="0"/>
            <w:vAlign w:val="center"/>
          </w:tcPr>
          <w:p>
            <w:pPr>
              <w:spacing w:line="560" w:lineRule="exact"/>
              <w:jc w:val="center"/>
              <w:rPr>
                <w:rFonts w:hint="eastAsia" w:ascii="仿宋_GB2312" w:hAnsi="宋体" w:eastAsia="仿宋_GB2312"/>
                <w:spacing w:val="-10"/>
                <w:sz w:val="28"/>
                <w:szCs w:val="28"/>
              </w:rPr>
            </w:pPr>
            <w:r>
              <w:rPr>
                <w:rFonts w:hint="eastAsia" w:ascii="仿宋_GB2312" w:hAnsi="宋体" w:eastAsia="仿宋_GB2312" w:cs="仿宋"/>
                <w:spacing w:val="-10"/>
                <w:sz w:val="28"/>
                <w:szCs w:val="28"/>
              </w:rPr>
              <w:t>7月5日——7月7日</w:t>
            </w:r>
          </w:p>
        </w:tc>
        <w:tc>
          <w:tcPr>
            <w:tcW w:w="4794" w:type="dxa"/>
            <w:noWrap w:val="0"/>
            <w:vAlign w:val="center"/>
          </w:tcPr>
          <w:p>
            <w:pPr>
              <w:spacing w:line="560" w:lineRule="exact"/>
              <w:jc w:val="left"/>
              <w:rPr>
                <w:rFonts w:hint="eastAsia" w:ascii="仿宋_GB2312" w:hAnsi="宋体" w:eastAsia="仿宋_GB2312"/>
                <w:spacing w:val="-10"/>
                <w:sz w:val="28"/>
                <w:szCs w:val="28"/>
              </w:rPr>
            </w:pPr>
            <w:r>
              <w:rPr>
                <w:rFonts w:hint="eastAsia" w:ascii="仿宋_GB2312" w:hAnsi="宋体" w:eastAsia="仿宋_GB2312" w:cs="仿宋"/>
                <w:spacing w:val="-10"/>
                <w:sz w:val="28"/>
                <w:szCs w:val="28"/>
              </w:rPr>
              <w:t>学生家长登录平台进行网上报名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4528" w:type="dxa"/>
            <w:noWrap w:val="0"/>
            <w:vAlign w:val="center"/>
          </w:tcPr>
          <w:p>
            <w:pPr>
              <w:spacing w:line="560" w:lineRule="exact"/>
              <w:jc w:val="center"/>
              <w:rPr>
                <w:rFonts w:hint="eastAsia" w:ascii="仿宋_GB2312" w:hAnsi="宋体" w:eastAsia="仿宋_GB2312"/>
                <w:spacing w:val="-10"/>
                <w:sz w:val="28"/>
                <w:szCs w:val="28"/>
              </w:rPr>
            </w:pPr>
            <w:r>
              <w:rPr>
                <w:rFonts w:hint="eastAsia" w:ascii="仿宋_GB2312" w:hAnsi="宋体" w:eastAsia="仿宋_GB2312" w:cs="仿宋"/>
                <w:spacing w:val="-10"/>
                <w:sz w:val="28"/>
                <w:szCs w:val="28"/>
              </w:rPr>
              <w:t>7月8日——7月15日</w:t>
            </w:r>
          </w:p>
        </w:tc>
        <w:tc>
          <w:tcPr>
            <w:tcW w:w="4794" w:type="dxa"/>
            <w:noWrap w:val="0"/>
            <w:vAlign w:val="center"/>
          </w:tcPr>
          <w:p>
            <w:pPr>
              <w:spacing w:line="560" w:lineRule="exact"/>
              <w:jc w:val="left"/>
              <w:rPr>
                <w:rFonts w:ascii="仿宋_GB2312" w:hAnsi="宋体" w:eastAsia="仿宋_GB2312"/>
                <w:spacing w:val="-10"/>
                <w:sz w:val="28"/>
                <w:szCs w:val="28"/>
              </w:rPr>
            </w:pPr>
            <w:r>
              <w:rPr>
                <w:rFonts w:hint="eastAsia" w:ascii="仿宋_GB2312" w:hAnsi="宋体" w:eastAsia="仿宋_GB2312" w:cs="仿宋"/>
                <w:spacing w:val="-10"/>
                <w:sz w:val="28"/>
                <w:szCs w:val="28"/>
              </w:rPr>
              <w:t>1.鲤城区教育局线下审核教育照顾对象</w:t>
            </w:r>
          </w:p>
          <w:p>
            <w:pPr>
              <w:spacing w:line="560" w:lineRule="exact"/>
              <w:jc w:val="left"/>
              <w:rPr>
                <w:rFonts w:hint="eastAsia" w:ascii="仿宋_GB2312" w:hAnsi="宋体" w:eastAsia="仿宋_GB2312"/>
                <w:spacing w:val="-10"/>
                <w:sz w:val="28"/>
                <w:szCs w:val="28"/>
              </w:rPr>
            </w:pPr>
            <w:r>
              <w:rPr>
                <w:rFonts w:hint="eastAsia" w:ascii="仿宋_GB2312" w:hAnsi="宋体" w:eastAsia="仿宋_GB2312" w:cs="仿宋"/>
                <w:spacing w:val="-10"/>
                <w:sz w:val="28"/>
                <w:szCs w:val="28"/>
              </w:rPr>
              <w:t>2.鲤城区教育局审核报名资格并公示照顾对象名单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528" w:type="dxa"/>
            <w:noWrap w:val="0"/>
            <w:vAlign w:val="center"/>
          </w:tcPr>
          <w:p>
            <w:pPr>
              <w:spacing w:line="560" w:lineRule="exact"/>
              <w:jc w:val="center"/>
              <w:rPr>
                <w:rFonts w:hint="eastAsia" w:ascii="仿宋_GB2312" w:hAnsi="宋体" w:eastAsia="仿宋_GB2312" w:cs="仿宋"/>
                <w:spacing w:val="-10"/>
                <w:sz w:val="28"/>
                <w:szCs w:val="28"/>
              </w:rPr>
            </w:pPr>
            <w:r>
              <w:rPr>
                <w:rFonts w:hint="eastAsia" w:ascii="仿宋_GB2312" w:hAnsi="宋体" w:eastAsia="仿宋_GB2312" w:cs="仿宋"/>
                <w:spacing w:val="-10"/>
                <w:sz w:val="28"/>
                <w:szCs w:val="28"/>
              </w:rPr>
              <w:t>7月15日前</w:t>
            </w:r>
          </w:p>
        </w:tc>
        <w:tc>
          <w:tcPr>
            <w:tcW w:w="4794" w:type="dxa"/>
            <w:noWrap w:val="0"/>
            <w:vAlign w:val="center"/>
          </w:tcPr>
          <w:p>
            <w:pPr>
              <w:spacing w:line="560" w:lineRule="exact"/>
              <w:jc w:val="left"/>
              <w:rPr>
                <w:rFonts w:hint="eastAsia" w:ascii="仿宋_GB2312" w:hAnsi="宋体" w:eastAsia="仿宋_GB2312" w:cs="仿宋"/>
                <w:spacing w:val="-10"/>
                <w:sz w:val="28"/>
                <w:szCs w:val="28"/>
              </w:rPr>
            </w:pPr>
            <w:r>
              <w:rPr>
                <w:rFonts w:hint="eastAsia" w:ascii="仿宋_GB2312" w:hAnsi="宋体" w:eastAsia="仿宋_GB2312" w:cs="仿宋"/>
                <w:spacing w:val="-10"/>
                <w:sz w:val="28"/>
                <w:szCs w:val="28"/>
              </w:rPr>
              <w:t>学生家长自行登录平台查看审核结果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28" w:type="dxa"/>
            <w:noWrap w:val="0"/>
            <w:vAlign w:val="center"/>
          </w:tcPr>
          <w:p>
            <w:pPr>
              <w:spacing w:line="560" w:lineRule="exact"/>
              <w:jc w:val="center"/>
              <w:rPr>
                <w:rFonts w:hint="eastAsia" w:ascii="仿宋_GB2312" w:hAnsi="宋体" w:eastAsia="仿宋_GB2312"/>
                <w:spacing w:val="-10"/>
                <w:sz w:val="28"/>
                <w:szCs w:val="28"/>
              </w:rPr>
            </w:pPr>
            <w:r>
              <w:rPr>
                <w:rFonts w:hint="eastAsia" w:ascii="仿宋_GB2312" w:hAnsi="宋体" w:eastAsia="仿宋_GB2312" w:cs="仿宋"/>
                <w:spacing w:val="-10"/>
                <w:sz w:val="28"/>
                <w:szCs w:val="28"/>
              </w:rPr>
              <w:t>7月20日前</w:t>
            </w:r>
          </w:p>
        </w:tc>
        <w:tc>
          <w:tcPr>
            <w:tcW w:w="4794" w:type="dxa"/>
            <w:noWrap w:val="0"/>
            <w:vAlign w:val="center"/>
          </w:tcPr>
          <w:p>
            <w:pPr>
              <w:spacing w:line="560" w:lineRule="exact"/>
              <w:jc w:val="left"/>
              <w:rPr>
                <w:rFonts w:hint="eastAsia" w:ascii="仿宋_GB2312" w:hAnsi="宋体" w:eastAsia="仿宋_GB2312"/>
                <w:spacing w:val="-10"/>
                <w:sz w:val="28"/>
                <w:szCs w:val="28"/>
              </w:rPr>
            </w:pPr>
            <w:r>
              <w:rPr>
                <w:rFonts w:hint="eastAsia" w:ascii="仿宋_GB2312" w:hAnsi="宋体" w:eastAsia="仿宋_GB2312" w:cs="仿宋"/>
                <w:spacing w:val="-10"/>
                <w:sz w:val="28"/>
                <w:szCs w:val="28"/>
              </w:rPr>
              <w:t>鲤城区教育局进行电脑派位录取，并公布派位录取名单，学生家长自行登录平台查看录取结果</w:t>
            </w:r>
          </w:p>
        </w:tc>
      </w:tr>
    </w:tbl>
    <w:p>
      <w:pPr>
        <w:spacing w:line="560" w:lineRule="exact"/>
        <w:ind w:firstLine="600" w:firstLineChars="200"/>
        <w:rPr>
          <w:rFonts w:hint="eastAsia" w:ascii="黑体" w:hAnsi="宋体" w:eastAsia="黑体"/>
          <w:bCs/>
          <w:spacing w:val="-10"/>
          <w:sz w:val="32"/>
          <w:szCs w:val="32"/>
        </w:rPr>
      </w:pPr>
      <w:r>
        <w:rPr>
          <w:rFonts w:hint="eastAsia" w:ascii="黑体" w:hAnsi="宋体" w:eastAsia="黑体" w:cs="仿宋"/>
          <w:bCs/>
          <w:spacing w:val="-10"/>
          <w:sz w:val="32"/>
          <w:szCs w:val="32"/>
        </w:rPr>
        <w:t>五、温馨提示与注意事项</w:t>
      </w:r>
    </w:p>
    <w:p>
      <w:pPr>
        <w:spacing w:line="560" w:lineRule="exact"/>
        <w:ind w:firstLine="600" w:firstLineChars="200"/>
        <w:rPr>
          <w:rFonts w:hint="eastAsia" w:ascii="仿宋_GB2312" w:hAnsi="宋体" w:eastAsia="仿宋_GB2312"/>
          <w:spacing w:val="-10"/>
          <w:sz w:val="32"/>
          <w:szCs w:val="32"/>
        </w:rPr>
      </w:pPr>
      <w:r>
        <w:rPr>
          <w:rFonts w:hint="eastAsia" w:ascii="仿宋_GB2312" w:hAnsi="宋体" w:eastAsia="仿宋_GB2312" w:cs="仿宋"/>
          <w:spacing w:val="-10"/>
          <w:sz w:val="32"/>
          <w:szCs w:val="32"/>
        </w:rPr>
        <w:t>1．民办小学招生收费有别于公办学校，学生家长填报民办小学志愿时，务必要先了解学校的收费标准，根据学生个性、家庭经济状况等实际，理性填报志愿，填报志愿前须在鲤城区民办小学招生信息管理平台上填写有关承诺。</w:t>
      </w:r>
    </w:p>
    <w:p>
      <w:pPr>
        <w:spacing w:line="560" w:lineRule="exact"/>
        <w:ind w:firstLine="600" w:firstLineChars="200"/>
        <w:rPr>
          <w:rFonts w:hint="eastAsia" w:ascii="仿宋_GB2312" w:hAnsi="宋体" w:eastAsia="仿宋_GB2312"/>
          <w:spacing w:val="-10"/>
          <w:sz w:val="32"/>
          <w:szCs w:val="32"/>
        </w:rPr>
      </w:pPr>
      <w:r>
        <w:rPr>
          <w:rFonts w:hint="eastAsia" w:ascii="仿宋_GB2312" w:hAnsi="宋体" w:eastAsia="仿宋_GB2312" w:cs="仿宋"/>
          <w:spacing w:val="-10"/>
          <w:sz w:val="32"/>
          <w:szCs w:val="32"/>
        </w:rPr>
        <w:t>2．已被民办小学录取的学生不再安排其他公办小学就读，并须在规定时间内到录取小学报到并办理入学手续。</w:t>
      </w:r>
    </w:p>
    <w:p>
      <w:pPr>
        <w:spacing w:line="560" w:lineRule="exact"/>
        <w:ind w:firstLine="600" w:firstLineChars="200"/>
      </w:pPr>
      <w:r>
        <w:rPr>
          <w:rFonts w:hint="eastAsia" w:ascii="仿宋_GB2312" w:hAnsi="宋体" w:eastAsia="仿宋_GB2312" w:cs="仿宋"/>
          <w:spacing w:val="-10"/>
          <w:sz w:val="32"/>
          <w:szCs w:val="32"/>
        </w:rPr>
        <w:t>3．未被民办小学录取的学生，由生源地教育局按当地相关政策规定统筹安排到服务区公办小学就读。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253154"/>
    <w:rsid w:val="07C87DBB"/>
    <w:rsid w:val="1BCD5233"/>
    <w:rsid w:val="4BA56643"/>
    <w:rsid w:val="57253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2021-04-23T01:50:00Z</dcterms:created>
  <dc:creator>陈琳</dc:creator>
  <cp:lastModifiedBy>陈琳</cp:lastModifiedBy>
  <dcterms:modified xsi:type="dcterms:W3CDTF">2021-04-23T01:56:41Z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0A96B514FF9A4E048DBA7522F6B8BB80</vt:lpwstr>
  </property>
</Properties>
</file>