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AF" w:rsidRPr="00750F33" w:rsidRDefault="007036AF" w:rsidP="007036AF">
      <w:pPr>
        <w:spacing w:line="56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</w:p>
    <w:p w:rsidR="007036AF" w:rsidRPr="00750F33" w:rsidRDefault="007036AF" w:rsidP="007036AF">
      <w:pPr>
        <w:spacing w:line="56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</w:p>
    <w:p w:rsidR="007036AF" w:rsidRPr="00750F33" w:rsidRDefault="007036AF" w:rsidP="007036AF">
      <w:pPr>
        <w:spacing w:line="56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</w:p>
    <w:p w:rsidR="007036AF" w:rsidRDefault="007036AF" w:rsidP="007036AF">
      <w:pPr>
        <w:spacing w:line="56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</w:p>
    <w:p w:rsidR="00676279" w:rsidRDefault="00676279" w:rsidP="007C76DE">
      <w:pPr>
        <w:spacing w:line="560" w:lineRule="exact"/>
        <w:rPr>
          <w:rFonts w:ascii="方正小标宋简体" w:eastAsia="方正小标宋简体" w:hAnsi="华文中宋"/>
          <w:b/>
          <w:bCs/>
          <w:sz w:val="44"/>
          <w:szCs w:val="44"/>
        </w:rPr>
      </w:pPr>
    </w:p>
    <w:p w:rsidR="007036AF" w:rsidRPr="00EB09DD" w:rsidRDefault="007036AF" w:rsidP="007036AF">
      <w:pPr>
        <w:spacing w:line="540" w:lineRule="exact"/>
        <w:jc w:val="center"/>
        <w:rPr>
          <w:rFonts w:ascii="仿宋_GB2312" w:eastAsia="仿宋_GB2312" w:hAnsi="华文中宋"/>
          <w:b/>
          <w:bCs/>
          <w:sz w:val="44"/>
          <w:szCs w:val="44"/>
        </w:rPr>
      </w:pPr>
      <w:r w:rsidRPr="00EB09DD">
        <w:rPr>
          <w:rFonts w:ascii="仿宋_GB2312" w:eastAsia="仿宋_GB2312" w:hint="eastAsia"/>
          <w:color w:val="000000"/>
          <w:sz w:val="32"/>
          <w:szCs w:val="32"/>
        </w:rPr>
        <w:t>泉鲤政科〔20</w:t>
      </w:r>
      <w:r w:rsidR="00971C5D" w:rsidRPr="00EB09DD">
        <w:rPr>
          <w:rFonts w:ascii="仿宋_GB2312" w:eastAsia="仿宋_GB2312" w:hint="eastAsia"/>
          <w:color w:val="000000"/>
          <w:sz w:val="32"/>
          <w:szCs w:val="32"/>
        </w:rPr>
        <w:t>2</w:t>
      </w:r>
      <w:r w:rsidR="003336AB"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EB09DD">
        <w:rPr>
          <w:rFonts w:ascii="仿宋_GB2312" w:eastAsia="仿宋_GB2312" w:hint="eastAsia"/>
          <w:color w:val="000000"/>
          <w:sz w:val="32"/>
          <w:szCs w:val="32"/>
        </w:rPr>
        <w:t>〕</w:t>
      </w:r>
      <w:r w:rsidR="006B1E53">
        <w:rPr>
          <w:rFonts w:ascii="仿宋_GB2312" w:eastAsia="仿宋_GB2312" w:hint="eastAsia"/>
          <w:color w:val="000000"/>
          <w:sz w:val="32"/>
          <w:szCs w:val="32"/>
        </w:rPr>
        <w:t>9</w:t>
      </w:r>
      <w:r w:rsidRPr="00EB09DD"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7036AF" w:rsidRDefault="007036AF" w:rsidP="007036AF">
      <w:pPr>
        <w:spacing w:line="54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</w:p>
    <w:p w:rsidR="006725B0" w:rsidRPr="006725B0" w:rsidRDefault="006725B0" w:rsidP="006725B0">
      <w:pPr>
        <w:spacing w:line="400" w:lineRule="exact"/>
        <w:jc w:val="center"/>
        <w:rPr>
          <w:rFonts w:ascii="方正小标宋简体" w:eastAsia="方正小标宋简体" w:hAnsi="华文中宋"/>
          <w:b/>
          <w:bCs/>
          <w:sz w:val="32"/>
          <w:szCs w:val="32"/>
        </w:rPr>
      </w:pPr>
    </w:p>
    <w:p w:rsidR="00FF2864" w:rsidRDefault="007036AF" w:rsidP="00C623D3">
      <w:pPr>
        <w:spacing w:line="560" w:lineRule="exact"/>
        <w:jc w:val="center"/>
        <w:rPr>
          <w:rFonts w:ascii="方正小标宋简体" w:eastAsia="方正小标宋简体" w:hAnsi="微软雅黑"/>
          <w:bCs/>
          <w:sz w:val="44"/>
          <w:szCs w:val="44"/>
        </w:rPr>
      </w:pPr>
      <w:r w:rsidRPr="00444103">
        <w:rPr>
          <w:rFonts w:ascii="方正小标宋简体" w:eastAsia="方正小标宋简体" w:hAnsi="微软雅黑" w:hint="eastAsia"/>
          <w:bCs/>
          <w:sz w:val="44"/>
          <w:szCs w:val="44"/>
        </w:rPr>
        <w:t>泉州市鲤城区科学技术局转发</w:t>
      </w:r>
      <w:r w:rsidR="00FF2864">
        <w:rPr>
          <w:rFonts w:ascii="方正小标宋简体" w:eastAsia="方正小标宋简体" w:hAnsi="微软雅黑" w:hint="eastAsia"/>
          <w:bCs/>
          <w:sz w:val="44"/>
          <w:szCs w:val="44"/>
        </w:rPr>
        <w:t>泉州市科</w:t>
      </w:r>
      <w:r w:rsidR="00C623D3">
        <w:rPr>
          <w:rFonts w:ascii="方正小标宋简体" w:eastAsia="方正小标宋简体" w:hAnsi="微软雅黑" w:hint="eastAsia"/>
          <w:bCs/>
          <w:sz w:val="44"/>
          <w:szCs w:val="44"/>
        </w:rPr>
        <w:t>学</w:t>
      </w:r>
      <w:r w:rsidR="00FF2864">
        <w:rPr>
          <w:rFonts w:ascii="方正小标宋简体" w:eastAsia="方正小标宋简体" w:hAnsi="微软雅黑" w:hint="eastAsia"/>
          <w:bCs/>
          <w:sz w:val="44"/>
          <w:szCs w:val="44"/>
        </w:rPr>
        <w:t>技</w:t>
      </w:r>
      <w:r w:rsidR="00C623D3">
        <w:rPr>
          <w:rFonts w:ascii="方正小标宋简体" w:eastAsia="方正小标宋简体" w:hAnsi="微软雅黑" w:hint="eastAsia"/>
          <w:bCs/>
          <w:sz w:val="44"/>
          <w:szCs w:val="44"/>
        </w:rPr>
        <w:t>术</w:t>
      </w:r>
      <w:r w:rsidR="00FF2864">
        <w:rPr>
          <w:rFonts w:ascii="方正小标宋简体" w:eastAsia="方正小标宋简体" w:hAnsi="微软雅黑" w:hint="eastAsia"/>
          <w:bCs/>
          <w:sz w:val="44"/>
          <w:szCs w:val="44"/>
        </w:rPr>
        <w:t>局关于组织开展</w:t>
      </w:r>
      <w:r w:rsidRPr="00444103">
        <w:rPr>
          <w:rFonts w:ascii="方正小标宋简体" w:eastAsia="方正小标宋简体" w:hAnsi="微软雅黑" w:hint="eastAsia"/>
          <w:bCs/>
          <w:sz w:val="44"/>
          <w:szCs w:val="44"/>
        </w:rPr>
        <w:t>20</w:t>
      </w:r>
      <w:r w:rsidR="00294EBB">
        <w:rPr>
          <w:rFonts w:ascii="方正小标宋简体" w:eastAsia="方正小标宋简体" w:hAnsi="微软雅黑" w:hint="eastAsia"/>
          <w:bCs/>
          <w:sz w:val="44"/>
          <w:szCs w:val="44"/>
        </w:rPr>
        <w:t>2</w:t>
      </w:r>
      <w:r w:rsidR="003336AB">
        <w:rPr>
          <w:rFonts w:ascii="方正小标宋简体" w:eastAsia="方正小标宋简体" w:hAnsi="微软雅黑" w:hint="eastAsia"/>
          <w:bCs/>
          <w:sz w:val="44"/>
          <w:szCs w:val="44"/>
        </w:rPr>
        <w:t>3</w:t>
      </w:r>
      <w:r w:rsidRPr="00444103">
        <w:rPr>
          <w:rFonts w:ascii="方正小标宋简体" w:eastAsia="方正小标宋简体" w:hAnsi="微软雅黑" w:hint="eastAsia"/>
          <w:bCs/>
          <w:sz w:val="44"/>
          <w:szCs w:val="44"/>
        </w:rPr>
        <w:t>年度</w:t>
      </w:r>
      <w:r w:rsidR="008B740A">
        <w:rPr>
          <w:rFonts w:ascii="方正小标宋简体" w:eastAsia="方正小标宋简体" w:hAnsi="微软雅黑" w:hint="eastAsia"/>
          <w:bCs/>
          <w:sz w:val="44"/>
          <w:szCs w:val="44"/>
        </w:rPr>
        <w:t>高新技术企业</w:t>
      </w:r>
    </w:p>
    <w:p w:rsidR="007036AF" w:rsidRPr="00444103" w:rsidRDefault="008B740A" w:rsidP="00FF2864">
      <w:pPr>
        <w:spacing w:line="560" w:lineRule="exact"/>
        <w:jc w:val="center"/>
        <w:rPr>
          <w:rFonts w:ascii="方正小标宋简体" w:eastAsia="方正小标宋简体" w:hAnsi="微软雅黑"/>
          <w:bCs/>
          <w:sz w:val="44"/>
          <w:szCs w:val="44"/>
        </w:rPr>
      </w:pPr>
      <w:r>
        <w:rPr>
          <w:rFonts w:ascii="方正小标宋简体" w:eastAsia="方正小标宋简体" w:hAnsi="微软雅黑" w:hint="eastAsia"/>
          <w:bCs/>
          <w:sz w:val="44"/>
          <w:szCs w:val="44"/>
        </w:rPr>
        <w:t>认定</w:t>
      </w:r>
      <w:r w:rsidR="007036AF" w:rsidRPr="00444103">
        <w:rPr>
          <w:rFonts w:ascii="方正小标宋简体" w:eastAsia="方正小标宋简体" w:hAnsi="微软雅黑" w:hint="eastAsia"/>
          <w:bCs/>
          <w:sz w:val="44"/>
          <w:szCs w:val="44"/>
        </w:rPr>
        <w:t>工作的通知</w:t>
      </w:r>
    </w:p>
    <w:p w:rsidR="003336AB" w:rsidRDefault="003336AB" w:rsidP="003336AB">
      <w:pPr>
        <w:spacing w:line="800" w:lineRule="exact"/>
        <w:jc w:val="center"/>
        <w:rPr>
          <w:rFonts w:ascii="Calibri" w:eastAsia="仿宋_GB2312" w:hAnsi="Calibri" w:cs="Times New Roman"/>
          <w:color w:val="000000"/>
          <w:sz w:val="32"/>
          <w:szCs w:val="32"/>
        </w:rPr>
      </w:pPr>
    </w:p>
    <w:p w:rsidR="003A1410" w:rsidRPr="007A1A7A" w:rsidRDefault="007036AF" w:rsidP="007A1A7A">
      <w:pPr>
        <w:spacing w:line="560" w:lineRule="exact"/>
        <w:jc w:val="left"/>
        <w:rPr>
          <w:rFonts w:ascii="方正仿宋简体" w:eastAsia="方正仿宋简体" w:hAnsi="Times New Roman" w:cs="Times New Roman"/>
          <w:sz w:val="32"/>
          <w:szCs w:val="32"/>
        </w:rPr>
      </w:pP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各街道办事处</w:t>
      </w:r>
      <w:r w:rsidR="006B1E53">
        <w:rPr>
          <w:rFonts w:ascii="方正仿宋简体" w:eastAsia="方正仿宋简体" w:hAnsi="Times New Roman" w:cs="Times New Roman" w:hint="eastAsia"/>
          <w:sz w:val="32"/>
          <w:szCs w:val="32"/>
        </w:rPr>
        <w:t>，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各相关企业：</w:t>
      </w:r>
    </w:p>
    <w:p w:rsidR="00AD0394" w:rsidRPr="007A1A7A" w:rsidRDefault="003336AB" w:rsidP="007A1A7A">
      <w:pPr>
        <w:spacing w:line="560" w:lineRule="exact"/>
        <w:rPr>
          <w:rFonts w:ascii="方正仿宋简体" w:eastAsia="方正仿宋简体" w:hAnsi="Times New Roman" w:cs="Times New Roman"/>
          <w:sz w:val="32"/>
          <w:szCs w:val="32"/>
        </w:rPr>
      </w:pP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    </w:t>
      </w:r>
      <w:r w:rsidR="007036AF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根据《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泉州市科学技术局关于组织开展2023年度高新技术企业认定工作的通知</w:t>
      </w:r>
      <w:r w:rsidR="007036AF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》（泉科〔202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3</w:t>
      </w:r>
      <w:r w:rsidR="007036AF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〕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65</w:t>
      </w:r>
      <w:r w:rsidR="008B740A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号）</w:t>
      </w:r>
      <w:r w:rsidR="007D14E5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文件通知</w:t>
      </w:r>
      <w:r w:rsidR="008B740A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，</w:t>
      </w:r>
      <w:r w:rsidR="00AD0394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现将文件转发给你们</w:t>
      </w:r>
      <w:r w:rsidR="006B1E53">
        <w:rPr>
          <w:rFonts w:ascii="方正仿宋简体" w:eastAsia="方正仿宋简体" w:hAnsi="Times New Roman" w:cs="Times New Roman" w:hint="eastAsia"/>
          <w:sz w:val="32"/>
          <w:szCs w:val="32"/>
        </w:rPr>
        <w:t>。</w:t>
      </w:r>
      <w:r w:rsidR="00AD0394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相关事项通知如下：</w:t>
      </w:r>
    </w:p>
    <w:p w:rsidR="00AD0394" w:rsidRPr="007A1A7A" w:rsidRDefault="00AD0394" w:rsidP="007A1A7A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32"/>
        </w:rPr>
      </w:pPr>
      <w:r w:rsidRPr="007A1A7A">
        <w:rPr>
          <w:rFonts w:ascii="方正仿宋简体" w:eastAsia="方正仿宋简体" w:hAnsi="Times New Roman" w:cs="Times New Roman" w:hint="eastAsia"/>
          <w:sz w:val="32"/>
          <w:szCs w:val="32"/>
          <w:shd w:val="clear" w:color="auto" w:fill="FFFFFF"/>
        </w:rPr>
        <w:t>一、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202</w:t>
      </w:r>
      <w:r w:rsidR="003336AB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3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年高新技术企业申报材料分两批次受理，第一批材料报送</w:t>
      </w:r>
      <w:r w:rsidR="00E571A8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区科技局的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截止时间为6月</w:t>
      </w:r>
      <w:r w:rsidR="003336AB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5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日，第二批材料</w:t>
      </w:r>
      <w:r w:rsidR="00E0018F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报送</w:t>
      </w:r>
      <w:r w:rsidR="00E571A8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区科技局的</w:t>
      </w:r>
      <w:r w:rsidR="00E0018F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截止时间为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7月</w:t>
      </w:r>
      <w:r w:rsidR="003336AB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3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 xml:space="preserve">日。 </w:t>
      </w:r>
    </w:p>
    <w:p w:rsidR="008A22A3" w:rsidRPr="007A1A7A" w:rsidRDefault="00E0018F" w:rsidP="007A1A7A">
      <w:pPr>
        <w:adjustRightInd w:val="0"/>
        <w:snapToGrid w:val="0"/>
        <w:spacing w:line="560" w:lineRule="exact"/>
        <w:ind w:firstLineChars="200" w:firstLine="640"/>
        <w:rPr>
          <w:rFonts w:ascii="方正仿宋简体" w:eastAsia="方正仿宋简体" w:hAnsi="Times New Roman" w:cs="Times New Roman"/>
          <w:spacing w:val="-11"/>
          <w:sz w:val="32"/>
          <w:szCs w:val="32"/>
        </w:rPr>
      </w:pPr>
      <w:r w:rsidRPr="007A1A7A">
        <w:rPr>
          <w:rFonts w:ascii="方正仿宋简体" w:eastAsia="方正仿宋简体" w:hAnsi="Times New Roman" w:cs="Times New Roman" w:hint="eastAsia"/>
          <w:sz w:val="32"/>
          <w:szCs w:val="32"/>
          <w:shd w:val="clear" w:color="auto" w:fill="FFFFFF"/>
        </w:rPr>
        <w:t>二、</w:t>
      </w:r>
      <w:r w:rsidR="003336AB" w:rsidRPr="007A1A7A">
        <w:rPr>
          <w:rFonts w:ascii="方正仿宋简体" w:eastAsia="方正仿宋简体" w:hAnsi="Calibri" w:cs="Times New Roman" w:hint="eastAsia"/>
          <w:sz w:val="32"/>
          <w:szCs w:val="32"/>
        </w:rPr>
        <w:t>申报企业须通过“高新技术企业认定管理工作网” （http://www.innocom.gov.cn）或“科学技术部政务服务平台”（http://fuwu.most.gov.cn）登录高新技术企业认定管理系统进行注册登记，按相关要求通过网络系统自主完成材料提交与申报，</w:t>
      </w:r>
      <w:r w:rsidR="003336AB" w:rsidRPr="007A1A7A">
        <w:rPr>
          <w:rFonts w:ascii="方正仿宋简体" w:eastAsia="方正仿宋简体" w:hAnsi="Calibri" w:cs="Times New Roman" w:hint="eastAsia"/>
          <w:sz w:val="32"/>
          <w:szCs w:val="32"/>
        </w:rPr>
        <w:lastRenderedPageBreak/>
        <w:t>并将有关申报材料电子件报送至</w:t>
      </w:r>
      <w:r w:rsidR="005D7FE5">
        <w:rPr>
          <w:rFonts w:ascii="方正仿宋简体" w:eastAsia="方正仿宋简体" w:hint="eastAsia"/>
          <w:sz w:val="32"/>
          <w:szCs w:val="32"/>
        </w:rPr>
        <w:t>区科技局</w:t>
      </w:r>
      <w:r w:rsidR="003336AB" w:rsidRPr="007A1A7A">
        <w:rPr>
          <w:rFonts w:ascii="方正仿宋简体" w:eastAsia="方正仿宋简体" w:hAnsi="Calibri" w:cs="Times New Roman" w:hint="eastAsia"/>
          <w:sz w:val="32"/>
          <w:szCs w:val="32"/>
        </w:rPr>
        <w:t>。</w:t>
      </w:r>
    </w:p>
    <w:p w:rsidR="00CF2B45" w:rsidRPr="007A1A7A" w:rsidRDefault="008A22A3" w:rsidP="007A1A7A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32"/>
        </w:rPr>
      </w:pP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三、</w:t>
      </w:r>
      <w:r w:rsidR="00CF2B45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202</w:t>
      </w:r>
      <w:r w:rsidR="007A1A7A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3</w:t>
      </w:r>
      <w:r w:rsidR="00CF2B45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年重新申报高新技术企业认定且需要更名的企业，需先完成更名程序，再申报认定。202</w:t>
      </w:r>
      <w:r w:rsidR="007A1A7A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3</w:t>
      </w:r>
      <w:r w:rsidR="00CF2B45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年高新技术企业更名申请集中受理两批次，</w:t>
      </w:r>
      <w:r w:rsidR="00E571A8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材料报送区科技局的截止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时间分别</w:t>
      </w:r>
      <w:r w:rsidR="00E571A8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为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6月</w:t>
      </w:r>
      <w:r w:rsidR="007A1A7A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5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日和11月</w:t>
      </w:r>
      <w:r w:rsidR="007A1A7A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3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日前</w:t>
      </w:r>
      <w:r w:rsidR="00E571A8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，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企业应将更名</w:t>
      </w:r>
      <w:r w:rsidR="00CF2B45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申请材料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原件一份</w:t>
      </w:r>
      <w:r w:rsidR="00CF2B45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报送区科技局。未在规定时限内报送企业名称变更情况的，均按更名后的企业名称重新申报认定。</w:t>
      </w:r>
    </w:p>
    <w:p w:rsidR="008A22A3" w:rsidRPr="007A1A7A" w:rsidRDefault="008A22A3" w:rsidP="007A1A7A">
      <w:pPr>
        <w:tabs>
          <w:tab w:val="center" w:pos="4153"/>
        </w:tabs>
        <w:adjustRightInd w:val="0"/>
        <w:snapToGrid w:val="0"/>
        <w:spacing w:line="560" w:lineRule="exact"/>
        <w:ind w:firstLineChars="200" w:firstLine="640"/>
        <w:rPr>
          <w:rFonts w:ascii="方正仿宋简体" w:eastAsia="方正仿宋简体" w:hAnsi="Times New Roman" w:cs="Times New Roman"/>
          <w:sz w:val="32"/>
          <w:szCs w:val="32"/>
        </w:rPr>
      </w:pP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四、各街道办事处要</w:t>
      </w:r>
      <w:r w:rsidR="007A1A7A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现场走访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202</w:t>
      </w:r>
      <w:r w:rsidR="007A1A7A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3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年申报高新技术企业</w:t>
      </w:r>
      <w:r w:rsidR="007A1A7A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的属地企业，充分了解掌握企业的经营和创新情况，如实填</w:t>
      </w:r>
      <w:r w:rsidR="00475EDF">
        <w:rPr>
          <w:rFonts w:ascii="方正仿宋简体" w:eastAsia="方正仿宋简体" w:hAnsi="Times New Roman" w:cs="Times New Roman" w:hint="eastAsia"/>
          <w:sz w:val="32"/>
          <w:szCs w:val="32"/>
        </w:rPr>
        <w:t>报</w:t>
      </w:r>
      <w:r w:rsidR="007A1A7A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《高新技术企业认定申报初步核实意见表》，分别于6月12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日</w:t>
      </w:r>
      <w:r w:rsidR="007A1A7A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、7月10日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前</w:t>
      </w:r>
      <w:r w:rsidR="00475EDF">
        <w:rPr>
          <w:rFonts w:ascii="方正仿宋简体" w:eastAsia="方正仿宋简体" w:hAnsi="Times New Roman" w:cs="Times New Roman" w:hint="eastAsia"/>
          <w:sz w:val="32"/>
          <w:szCs w:val="32"/>
        </w:rPr>
        <w:t>将意见表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报送</w:t>
      </w:r>
      <w:r w:rsidR="003B1C97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区</w:t>
      </w:r>
      <w:r w:rsidRPr="007A1A7A">
        <w:rPr>
          <w:rFonts w:ascii="方正仿宋简体" w:eastAsia="方正仿宋简体" w:hAnsi="Times New Roman" w:cs="Times New Roman" w:hint="eastAsia"/>
          <w:sz w:val="32"/>
          <w:szCs w:val="32"/>
        </w:rPr>
        <w:t>科技局。</w:t>
      </w:r>
    </w:p>
    <w:p w:rsidR="007036AF" w:rsidRPr="007D5818" w:rsidRDefault="007036AF" w:rsidP="007D5818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D5818">
        <w:rPr>
          <w:rFonts w:ascii="Times New Roman" w:eastAsia="方正仿宋简体" w:hAnsi="Times New Roman" w:cs="Times New Roman"/>
          <w:sz w:val="32"/>
          <w:szCs w:val="32"/>
        </w:rPr>
        <w:t>联系</w:t>
      </w:r>
      <w:r w:rsidR="00191E80" w:rsidRPr="007D5818">
        <w:rPr>
          <w:rFonts w:ascii="Times New Roman" w:eastAsia="方正仿宋简体" w:hAnsi="Times New Roman" w:cs="Times New Roman"/>
          <w:sz w:val="32"/>
          <w:szCs w:val="32"/>
        </w:rPr>
        <w:t>人</w:t>
      </w:r>
      <w:r w:rsidRPr="007D5818">
        <w:rPr>
          <w:rFonts w:ascii="Times New Roman" w:eastAsia="方正仿宋简体" w:hAnsi="Times New Roman" w:cs="Times New Roman"/>
          <w:sz w:val="32"/>
          <w:szCs w:val="32"/>
        </w:rPr>
        <w:t>：</w:t>
      </w:r>
      <w:r w:rsidR="000F0578" w:rsidRPr="007D5818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 w:rsidR="00191E80" w:rsidRPr="007D5818">
        <w:rPr>
          <w:rFonts w:ascii="Times New Roman" w:eastAsia="方正仿宋简体" w:hAnsi="Times New Roman" w:cs="Times New Roman"/>
          <w:sz w:val="32"/>
          <w:szCs w:val="32"/>
        </w:rPr>
        <w:t>林桂红，</w:t>
      </w:r>
      <w:r w:rsidR="00191E80" w:rsidRPr="007D5818">
        <w:rPr>
          <w:rFonts w:ascii="Times New Roman" w:eastAsia="方正仿宋简体" w:hAnsi="Times New Roman" w:cs="Times New Roman"/>
          <w:sz w:val="32"/>
          <w:szCs w:val="32"/>
        </w:rPr>
        <w:t>22355</w:t>
      </w:r>
      <w:r w:rsidR="007A1A7A">
        <w:rPr>
          <w:rFonts w:ascii="Times New Roman" w:eastAsia="方正仿宋简体" w:hAnsi="Times New Roman" w:cs="Times New Roman" w:hint="eastAsia"/>
          <w:sz w:val="32"/>
          <w:szCs w:val="32"/>
        </w:rPr>
        <w:t>004</w:t>
      </w:r>
      <w:r w:rsidR="00191E80" w:rsidRPr="007D5818">
        <w:rPr>
          <w:rFonts w:ascii="Times New Roman" w:eastAsia="方正仿宋简体" w:hAnsi="Times New Roman" w:cs="Times New Roman"/>
          <w:sz w:val="32"/>
          <w:szCs w:val="32"/>
        </w:rPr>
        <w:t>，</w:t>
      </w:r>
      <w:r w:rsidR="00191E80" w:rsidRPr="007D5818">
        <w:rPr>
          <w:rFonts w:ascii="Times New Roman" w:eastAsia="方正仿宋简体" w:hAnsi="Times New Roman" w:cs="Times New Roman"/>
          <w:sz w:val="32"/>
          <w:szCs w:val="32"/>
        </w:rPr>
        <w:t>315984394@qq.com</w:t>
      </w:r>
      <w:r w:rsidRPr="007D5818">
        <w:rPr>
          <w:rFonts w:ascii="Times New Roman" w:eastAsia="方正仿宋简体" w:hAnsi="Times New Roman" w:cs="Times New Roman"/>
          <w:sz w:val="32"/>
          <w:szCs w:val="32"/>
        </w:rPr>
        <w:t>；</w:t>
      </w:r>
    </w:p>
    <w:p w:rsidR="007036AF" w:rsidRPr="007D5818" w:rsidRDefault="007036AF" w:rsidP="007D5818">
      <w:pPr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7D5818">
        <w:rPr>
          <w:rFonts w:ascii="Times New Roman" w:eastAsia="方正仿宋简体" w:hAnsi="Times New Roman" w:cs="Times New Roman"/>
          <w:sz w:val="32"/>
          <w:szCs w:val="32"/>
        </w:rPr>
        <w:t>地址：鲤城区</w:t>
      </w:r>
      <w:r w:rsidR="007A1A7A">
        <w:rPr>
          <w:rFonts w:ascii="Times New Roman" w:eastAsia="方正仿宋简体" w:hAnsi="Times New Roman" w:cs="Times New Roman" w:hint="eastAsia"/>
          <w:sz w:val="32"/>
          <w:szCs w:val="32"/>
        </w:rPr>
        <w:t>常泰北路</w:t>
      </w:r>
      <w:r w:rsidR="007A1A7A">
        <w:rPr>
          <w:rFonts w:ascii="Times New Roman" w:eastAsia="方正仿宋简体" w:hAnsi="Times New Roman" w:cs="Times New Roman" w:hint="eastAsia"/>
          <w:sz w:val="32"/>
          <w:szCs w:val="32"/>
        </w:rPr>
        <w:t>99</w:t>
      </w:r>
      <w:r w:rsidR="007A1A7A">
        <w:rPr>
          <w:rFonts w:ascii="Times New Roman" w:eastAsia="方正仿宋简体" w:hAnsi="Times New Roman" w:cs="Times New Roman" w:hint="eastAsia"/>
          <w:sz w:val="32"/>
          <w:szCs w:val="32"/>
        </w:rPr>
        <w:t>号</w:t>
      </w:r>
      <w:r w:rsidR="005D7FE5"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 w:rsidR="005D7FE5">
        <w:rPr>
          <w:rFonts w:ascii="Times New Roman" w:eastAsia="方正仿宋简体" w:hAnsi="Times New Roman" w:cs="Times New Roman" w:hint="eastAsia"/>
          <w:sz w:val="32"/>
          <w:szCs w:val="32"/>
        </w:rPr>
        <w:t>号楼</w:t>
      </w:r>
      <w:r w:rsidR="005D7FE5">
        <w:rPr>
          <w:rFonts w:ascii="Times New Roman" w:eastAsia="方正仿宋简体" w:hAnsi="Times New Roman" w:cs="Times New Roman" w:hint="eastAsia"/>
          <w:sz w:val="32"/>
          <w:szCs w:val="32"/>
        </w:rPr>
        <w:t>1409</w:t>
      </w:r>
      <w:r w:rsidR="005D7FE5">
        <w:rPr>
          <w:rFonts w:ascii="Times New Roman" w:eastAsia="方正仿宋简体" w:hAnsi="Times New Roman" w:cs="Times New Roman" w:hint="eastAsia"/>
          <w:sz w:val="32"/>
          <w:szCs w:val="32"/>
        </w:rPr>
        <w:t>室</w:t>
      </w:r>
      <w:r w:rsidRPr="007D5818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8B6881" w:rsidRPr="007D5818" w:rsidRDefault="008B6881" w:rsidP="007D5818">
      <w:pPr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p w:rsidR="003B1C97" w:rsidRPr="007D5818" w:rsidRDefault="008B6881" w:rsidP="007D5818">
      <w:pPr>
        <w:spacing w:line="560" w:lineRule="exact"/>
        <w:ind w:leftChars="304" w:left="1918" w:hangingChars="400" w:hanging="1280"/>
        <w:rPr>
          <w:rFonts w:ascii="Times New Roman" w:eastAsia="方正仿宋简体" w:hAnsi="Times New Roman" w:cs="Times New Roman"/>
          <w:spacing w:val="-11"/>
          <w:sz w:val="32"/>
          <w:szCs w:val="32"/>
        </w:rPr>
      </w:pPr>
      <w:r w:rsidRPr="007D5818">
        <w:rPr>
          <w:rFonts w:ascii="Times New Roman" w:eastAsia="方正仿宋简体" w:hAnsi="Times New Roman" w:cs="Times New Roman"/>
          <w:sz w:val="32"/>
          <w:szCs w:val="32"/>
        </w:rPr>
        <w:t>附件：</w:t>
      </w:r>
      <w:r w:rsidRPr="007D5818">
        <w:rPr>
          <w:rFonts w:ascii="Times New Roman" w:eastAsia="方正仿宋简体" w:hAnsi="Times New Roman" w:cs="Times New Roman"/>
          <w:sz w:val="32"/>
          <w:szCs w:val="32"/>
        </w:rPr>
        <w:t>1.</w:t>
      </w:r>
      <w:r w:rsidR="003B1C97" w:rsidRPr="007D5818">
        <w:rPr>
          <w:rFonts w:ascii="Times New Roman" w:eastAsia="方正仿宋简体" w:hAnsi="Times New Roman" w:cs="Times New Roman"/>
          <w:spacing w:val="-11"/>
          <w:sz w:val="32"/>
          <w:szCs w:val="32"/>
        </w:rPr>
        <w:t>泉州市科学技术局关于组织开展</w:t>
      </w:r>
      <w:r w:rsidR="003B1C97" w:rsidRPr="007D5818">
        <w:rPr>
          <w:rFonts w:ascii="Times New Roman" w:eastAsia="方正仿宋简体" w:hAnsi="Times New Roman" w:cs="Times New Roman"/>
          <w:spacing w:val="-11"/>
          <w:sz w:val="32"/>
          <w:szCs w:val="32"/>
        </w:rPr>
        <w:t>202</w:t>
      </w:r>
      <w:r w:rsidR="005D7FE5">
        <w:rPr>
          <w:rFonts w:ascii="Times New Roman" w:eastAsia="方正仿宋简体" w:hAnsi="Times New Roman" w:cs="Times New Roman" w:hint="eastAsia"/>
          <w:spacing w:val="-11"/>
          <w:sz w:val="32"/>
          <w:szCs w:val="32"/>
        </w:rPr>
        <w:t>3</w:t>
      </w:r>
      <w:r w:rsidR="003B1C97" w:rsidRPr="007D5818">
        <w:rPr>
          <w:rFonts w:ascii="Times New Roman" w:eastAsia="方正仿宋简体" w:hAnsi="Times New Roman" w:cs="Times New Roman"/>
          <w:spacing w:val="-11"/>
          <w:sz w:val="32"/>
          <w:szCs w:val="32"/>
        </w:rPr>
        <w:t>年度高新技术企业认定工作的通知</w:t>
      </w:r>
    </w:p>
    <w:p w:rsidR="007036AF" w:rsidRPr="007D5818" w:rsidRDefault="008B6881" w:rsidP="005D7FE5">
      <w:pPr>
        <w:spacing w:line="560" w:lineRule="exact"/>
        <w:ind w:leftChars="730" w:left="1831" w:hangingChars="100" w:hanging="298"/>
        <w:rPr>
          <w:rFonts w:ascii="Times New Roman" w:eastAsia="方正仿宋简体" w:hAnsi="Times New Roman" w:cs="Times New Roman"/>
          <w:spacing w:val="-11"/>
          <w:sz w:val="32"/>
          <w:szCs w:val="32"/>
        </w:rPr>
      </w:pPr>
      <w:r w:rsidRPr="007D5818">
        <w:rPr>
          <w:rFonts w:ascii="Times New Roman" w:eastAsia="方正仿宋简体" w:hAnsi="Times New Roman" w:cs="Times New Roman"/>
          <w:spacing w:val="-11"/>
          <w:sz w:val="32"/>
          <w:szCs w:val="32"/>
        </w:rPr>
        <w:t>2.</w:t>
      </w:r>
      <w:r w:rsidR="003B1C97" w:rsidRPr="007D5818">
        <w:rPr>
          <w:rFonts w:ascii="Times New Roman" w:eastAsia="方正仿宋简体" w:hAnsi="Times New Roman" w:cs="Times New Roman"/>
          <w:spacing w:val="-11"/>
          <w:sz w:val="32"/>
          <w:szCs w:val="32"/>
        </w:rPr>
        <w:t xml:space="preserve"> </w:t>
      </w:r>
      <w:r w:rsidR="005D7FE5" w:rsidRPr="007A1A7A">
        <w:rPr>
          <w:rFonts w:ascii="方正仿宋简体" w:eastAsia="方正仿宋简体" w:hAnsi="Times New Roman" w:cs="Times New Roman" w:hint="eastAsia"/>
          <w:sz w:val="32"/>
          <w:szCs w:val="32"/>
        </w:rPr>
        <w:t>高新技术企业认定申报初步核实意见表</w:t>
      </w:r>
      <w:r w:rsidRPr="007D5818">
        <w:rPr>
          <w:rFonts w:ascii="Times New Roman" w:eastAsia="方正仿宋简体" w:hAnsi="Times New Roman" w:cs="Times New Roman"/>
          <w:spacing w:val="-11"/>
          <w:sz w:val="32"/>
          <w:szCs w:val="32"/>
        </w:rPr>
        <w:t xml:space="preserve">        </w:t>
      </w:r>
    </w:p>
    <w:p w:rsidR="003B1C97" w:rsidRPr="007D5818" w:rsidRDefault="003B1C97" w:rsidP="007D5818">
      <w:pPr>
        <w:spacing w:line="560" w:lineRule="exact"/>
        <w:jc w:val="center"/>
        <w:rPr>
          <w:rFonts w:ascii="Times New Roman" w:eastAsia="方正仿宋简体" w:hAnsi="Times New Roman" w:cs="Times New Roman"/>
          <w:spacing w:val="-11"/>
          <w:sz w:val="32"/>
          <w:szCs w:val="32"/>
        </w:rPr>
      </w:pPr>
    </w:p>
    <w:p w:rsidR="00CF3CE6" w:rsidRPr="007D5818" w:rsidRDefault="00CF3CE6" w:rsidP="007D5818">
      <w:pPr>
        <w:spacing w:line="560" w:lineRule="exact"/>
        <w:jc w:val="lef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7036AF" w:rsidRPr="007D5818" w:rsidRDefault="00294EBB" w:rsidP="007D5818">
      <w:pPr>
        <w:spacing w:line="560" w:lineRule="exact"/>
        <w:jc w:val="righ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7D5818">
        <w:rPr>
          <w:rFonts w:ascii="Times New Roman" w:eastAsia="方正仿宋简体" w:hAnsi="Times New Roman" w:cs="Times New Roman"/>
          <w:color w:val="000000"/>
          <w:sz w:val="32"/>
          <w:szCs w:val="32"/>
        </w:rPr>
        <w:t>泉州市鲤城区科学技术局</w:t>
      </w:r>
    </w:p>
    <w:p w:rsidR="00294EBB" w:rsidRDefault="00294EBB" w:rsidP="007D5818">
      <w:pPr>
        <w:spacing w:line="560" w:lineRule="exact"/>
        <w:ind w:right="640"/>
        <w:jc w:val="righ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 w:rsidRPr="007D5818">
        <w:rPr>
          <w:rFonts w:ascii="Times New Roman" w:eastAsia="方正仿宋简体" w:hAnsi="Times New Roman" w:cs="Times New Roman"/>
          <w:color w:val="000000"/>
          <w:sz w:val="32"/>
          <w:szCs w:val="32"/>
        </w:rPr>
        <w:t>202</w:t>
      </w:r>
      <w:r w:rsidR="005D7FE5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3</w:t>
      </w:r>
      <w:r w:rsidRPr="007D5818">
        <w:rPr>
          <w:rFonts w:ascii="Times New Roman" w:eastAsia="方正仿宋简体" w:hAnsi="Times New Roman" w:cs="Times New Roman"/>
          <w:color w:val="000000"/>
          <w:sz w:val="32"/>
          <w:szCs w:val="32"/>
        </w:rPr>
        <w:t>年</w:t>
      </w:r>
      <w:r w:rsidR="006B1E53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5</w:t>
      </w:r>
      <w:r w:rsidRPr="007D5818">
        <w:rPr>
          <w:rFonts w:ascii="Times New Roman" w:eastAsia="方正仿宋简体" w:hAnsi="Times New Roman" w:cs="Times New Roman"/>
          <w:color w:val="000000"/>
          <w:sz w:val="32"/>
          <w:szCs w:val="32"/>
        </w:rPr>
        <w:t>月</w:t>
      </w:r>
      <w:r w:rsidR="006B1E53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5</w:t>
      </w:r>
      <w:r w:rsidR="005D7FE5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Pr="007D5818">
        <w:rPr>
          <w:rFonts w:ascii="Times New Roman" w:eastAsia="方正仿宋简体" w:hAnsi="Times New Roman" w:cs="Times New Roman"/>
          <w:color w:val="000000"/>
          <w:sz w:val="32"/>
          <w:szCs w:val="32"/>
        </w:rPr>
        <w:t>日</w:t>
      </w:r>
    </w:p>
    <w:p w:rsidR="00F46AAB" w:rsidRPr="007D5818" w:rsidRDefault="005D7FE5" w:rsidP="00F46AAB">
      <w:pPr>
        <w:spacing w:line="560" w:lineRule="exact"/>
        <w:ind w:right="640"/>
        <w:jc w:val="lef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 xml:space="preserve"> </w:t>
      </w:r>
      <w:r w:rsidR="00F46AAB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(</w:t>
      </w:r>
      <w:r w:rsidR="00F46AAB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此件主动公开</w:t>
      </w:r>
      <w:r w:rsidR="00F46AAB"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)</w:t>
      </w:r>
    </w:p>
    <w:sectPr w:rsidR="00F46AAB" w:rsidRPr="007D5818" w:rsidSect="00EB09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8" w:right="1474" w:bottom="1871" w:left="147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925" w:rsidRDefault="00D50925" w:rsidP="00E520D5">
      <w:r>
        <w:separator/>
      </w:r>
    </w:p>
  </w:endnote>
  <w:endnote w:type="continuationSeparator" w:id="1">
    <w:p w:rsidR="00D50925" w:rsidRDefault="00D50925" w:rsidP="00E52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A3" w:rsidRDefault="0005605C">
    <w:pPr>
      <w:pStyle w:val="a6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8A22A3"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8A22A3">
      <w:rPr>
        <w:rStyle w:val="a7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:rsidR="008A22A3" w:rsidRDefault="008A22A3">
    <w:pPr>
      <w:pStyle w:val="a6"/>
      <w:ind w:right="360" w:firstLine="360"/>
      <w:jc w:val="center"/>
      <w:rPr>
        <w:sz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A3" w:rsidRDefault="0005605C">
    <w:pPr>
      <w:pStyle w:val="a6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8A22A3"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6B1E53">
      <w:rPr>
        <w:rStyle w:val="a7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8A22A3" w:rsidRDefault="008A22A3">
    <w:pPr>
      <w:pStyle w:val="a6"/>
      <w:ind w:right="360" w:firstLine="360"/>
      <w:jc w:val="center"/>
      <w:rPr>
        <w:sz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A3" w:rsidRDefault="0005605C">
    <w:pPr>
      <w:pStyle w:val="a6"/>
      <w:framePr w:wrap="around" w:vAnchor="text" w:hAnchor="margin" w:xAlign="outside" w:y="1"/>
      <w:rPr>
        <w:rStyle w:val="a7"/>
      </w:rPr>
    </w:pPr>
    <w:r>
      <w:fldChar w:fldCharType="begin"/>
    </w:r>
    <w:r w:rsidR="008A22A3">
      <w:rPr>
        <w:rStyle w:val="a7"/>
      </w:rPr>
      <w:instrText xml:space="preserve">PAGE  </w:instrText>
    </w:r>
    <w:r>
      <w:fldChar w:fldCharType="separate"/>
    </w:r>
    <w:r w:rsidR="008A22A3">
      <w:rPr>
        <w:rStyle w:val="a7"/>
      </w:rPr>
      <w:t>- 14 -</w:t>
    </w:r>
    <w:r>
      <w:fldChar w:fldCharType="end"/>
    </w:r>
  </w:p>
  <w:p w:rsidR="008A22A3" w:rsidRDefault="008A22A3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925" w:rsidRDefault="00D50925" w:rsidP="00E520D5">
      <w:r>
        <w:separator/>
      </w:r>
    </w:p>
  </w:footnote>
  <w:footnote w:type="continuationSeparator" w:id="1">
    <w:p w:rsidR="00D50925" w:rsidRDefault="00D50925" w:rsidP="00E520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A3" w:rsidRDefault="008A22A3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A3" w:rsidRDefault="008A22A3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A3" w:rsidRDefault="008A22A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5C503018"/>
    <w:lvl w:ilvl="0">
      <w:start w:val="2"/>
      <w:numFmt w:val="decimal"/>
      <w:suff w:val="nothing"/>
      <w:lvlText w:val="%1."/>
      <w:lvlJc w:val="left"/>
    </w:lvl>
  </w:abstractNum>
  <w:abstractNum w:abstractNumId="1">
    <w:nsid w:val="00000008"/>
    <w:multiLevelType w:val="singleLevel"/>
    <w:tmpl w:val="5C792F5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0000000A"/>
    <w:multiLevelType w:val="singleLevel"/>
    <w:tmpl w:val="602E3CCA"/>
    <w:lvl w:ilvl="0">
      <w:start w:val="6"/>
      <w:numFmt w:val="decimal"/>
      <w:suff w:val="nothing"/>
      <w:lvlText w:val="%1."/>
      <w:lvlJc w:val="left"/>
    </w:lvl>
  </w:abstractNum>
  <w:abstractNum w:abstractNumId="3">
    <w:nsid w:val="0000000B"/>
    <w:multiLevelType w:val="singleLevel"/>
    <w:tmpl w:val="6031D2FF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6AF"/>
    <w:rsid w:val="0005605C"/>
    <w:rsid w:val="000649B9"/>
    <w:rsid w:val="000F0578"/>
    <w:rsid w:val="000F451B"/>
    <w:rsid w:val="00101AB5"/>
    <w:rsid w:val="001755BA"/>
    <w:rsid w:val="00191E80"/>
    <w:rsid w:val="001B509E"/>
    <w:rsid w:val="001D2998"/>
    <w:rsid w:val="002238D0"/>
    <w:rsid w:val="00227BDB"/>
    <w:rsid w:val="00294EBB"/>
    <w:rsid w:val="002D5E60"/>
    <w:rsid w:val="00306D3C"/>
    <w:rsid w:val="00327EF2"/>
    <w:rsid w:val="003336AB"/>
    <w:rsid w:val="003A1410"/>
    <w:rsid w:val="003B1C97"/>
    <w:rsid w:val="003F60B1"/>
    <w:rsid w:val="0042345E"/>
    <w:rsid w:val="0044761B"/>
    <w:rsid w:val="00447A13"/>
    <w:rsid w:val="00475EDF"/>
    <w:rsid w:val="004E25FB"/>
    <w:rsid w:val="0053552F"/>
    <w:rsid w:val="00564412"/>
    <w:rsid w:val="005C1E9B"/>
    <w:rsid w:val="005D58A4"/>
    <w:rsid w:val="005D7FE5"/>
    <w:rsid w:val="00616CFF"/>
    <w:rsid w:val="006466CF"/>
    <w:rsid w:val="006725B0"/>
    <w:rsid w:val="00676279"/>
    <w:rsid w:val="006906D7"/>
    <w:rsid w:val="00692722"/>
    <w:rsid w:val="006B1E53"/>
    <w:rsid w:val="006E3194"/>
    <w:rsid w:val="007036AF"/>
    <w:rsid w:val="007700E9"/>
    <w:rsid w:val="007A1A7A"/>
    <w:rsid w:val="007C568A"/>
    <w:rsid w:val="007C76DE"/>
    <w:rsid w:val="007D14E5"/>
    <w:rsid w:val="007D5818"/>
    <w:rsid w:val="007F3CC1"/>
    <w:rsid w:val="00802E38"/>
    <w:rsid w:val="00835227"/>
    <w:rsid w:val="00843C26"/>
    <w:rsid w:val="00882A57"/>
    <w:rsid w:val="008A22A3"/>
    <w:rsid w:val="008B6881"/>
    <w:rsid w:val="008B740A"/>
    <w:rsid w:val="00922ED4"/>
    <w:rsid w:val="00971C5D"/>
    <w:rsid w:val="009D5DEC"/>
    <w:rsid w:val="00A175D5"/>
    <w:rsid w:val="00A77928"/>
    <w:rsid w:val="00AC7E2E"/>
    <w:rsid w:val="00AD0394"/>
    <w:rsid w:val="00B15DD3"/>
    <w:rsid w:val="00B25080"/>
    <w:rsid w:val="00B97364"/>
    <w:rsid w:val="00BE1DCB"/>
    <w:rsid w:val="00C32BB7"/>
    <w:rsid w:val="00C623D3"/>
    <w:rsid w:val="00C70DC1"/>
    <w:rsid w:val="00C92A33"/>
    <w:rsid w:val="00C93223"/>
    <w:rsid w:val="00CF2B45"/>
    <w:rsid w:val="00CF3CE6"/>
    <w:rsid w:val="00D32B82"/>
    <w:rsid w:val="00D50925"/>
    <w:rsid w:val="00D85B6D"/>
    <w:rsid w:val="00DB2CC9"/>
    <w:rsid w:val="00DD3FD9"/>
    <w:rsid w:val="00E0018F"/>
    <w:rsid w:val="00E32B9E"/>
    <w:rsid w:val="00E520D5"/>
    <w:rsid w:val="00E571A8"/>
    <w:rsid w:val="00E979CA"/>
    <w:rsid w:val="00EB09DD"/>
    <w:rsid w:val="00ED48E2"/>
    <w:rsid w:val="00ED7928"/>
    <w:rsid w:val="00EE0818"/>
    <w:rsid w:val="00EF102C"/>
    <w:rsid w:val="00F2049A"/>
    <w:rsid w:val="00F46AAB"/>
    <w:rsid w:val="00F72EE3"/>
    <w:rsid w:val="00F85289"/>
    <w:rsid w:val="00FA0AEA"/>
    <w:rsid w:val="00FF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36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36AF"/>
    <w:rPr>
      <w:sz w:val="18"/>
      <w:szCs w:val="18"/>
    </w:rPr>
  </w:style>
  <w:style w:type="character" w:styleId="a4">
    <w:name w:val="Hyperlink"/>
    <w:basedOn w:val="a0"/>
    <w:uiPriority w:val="99"/>
    <w:unhideWhenUsed/>
    <w:rsid w:val="00191E80"/>
    <w:rPr>
      <w:color w:val="0000FF" w:themeColor="hyperlink"/>
      <w:u w:val="single"/>
    </w:rPr>
  </w:style>
  <w:style w:type="paragraph" w:styleId="a5">
    <w:name w:val="header"/>
    <w:basedOn w:val="a"/>
    <w:link w:val="Char0"/>
    <w:unhideWhenUsed/>
    <w:rsid w:val="00E52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520D5"/>
    <w:rPr>
      <w:sz w:val="18"/>
      <w:szCs w:val="18"/>
    </w:rPr>
  </w:style>
  <w:style w:type="paragraph" w:styleId="a6">
    <w:name w:val="footer"/>
    <w:basedOn w:val="a"/>
    <w:link w:val="Char1"/>
    <w:unhideWhenUsed/>
    <w:rsid w:val="00E52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520D5"/>
    <w:rPr>
      <w:sz w:val="18"/>
      <w:szCs w:val="18"/>
    </w:rPr>
  </w:style>
  <w:style w:type="character" w:styleId="a7">
    <w:name w:val="page number"/>
    <w:basedOn w:val="a0"/>
    <w:rsid w:val="00F72EE3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6374">
                  <w:marLeft w:val="0"/>
                  <w:marRight w:val="0"/>
                  <w:marTop w:val="0"/>
                  <w:marBottom w:val="0"/>
                  <w:divBdr>
                    <w:top w:val="single" w:sz="6" w:space="19" w:color="E3E3E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0219">
                  <w:marLeft w:val="0"/>
                  <w:marRight w:val="0"/>
                  <w:marTop w:val="0"/>
                  <w:marBottom w:val="0"/>
                  <w:divBdr>
                    <w:top w:val="single" w:sz="6" w:space="19" w:color="E3E3E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6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3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2023-04-28T09:04:00Z</cp:lastPrinted>
  <dcterms:created xsi:type="dcterms:W3CDTF">2022-04-06T02:32:00Z</dcterms:created>
  <dcterms:modified xsi:type="dcterms:W3CDTF">2023-05-06T03:10:00Z</dcterms:modified>
</cp:coreProperties>
</file>