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40005</wp:posOffset>
            </wp:positionV>
            <wp:extent cx="831215" cy="180975"/>
            <wp:effectExtent l="19050" t="0" r="6985" b="0"/>
            <wp:wrapNone/>
            <wp:docPr id="2" name="图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500" w:lineRule="exact"/>
        <w:jc w:val="center"/>
        <w:textAlignment w:val="auto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三福（中国）集团--福建省鸿福化纤实业有限公司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jc w:val="center"/>
        <w:textAlignment w:val="auto"/>
        <w:rPr>
          <w:rFonts w:ascii="黑体" w:hAnsi="宋体" w:eastAsia="黑体" w:cs="宋体"/>
          <w:kern w:val="0"/>
          <w:sz w:val="70"/>
          <w:szCs w:val="70"/>
        </w:rPr>
      </w:pPr>
      <w:r>
        <w:rPr>
          <w:rFonts w:hint="eastAsia" w:ascii="黑体" w:eastAsia="黑体"/>
          <w:b/>
          <w:sz w:val="56"/>
          <w:szCs w:val="56"/>
        </w:rPr>
        <w:t>招 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黑体" w:eastAsia="黑体"/>
          <w:b/>
          <w:sz w:val="24"/>
          <w:szCs w:val="24"/>
        </w:rPr>
      </w:pPr>
      <w:r>
        <w:rPr>
          <w:rFonts w:hint="eastAsia" w:ascii="黑体" w:eastAsia="黑体"/>
          <w:b/>
          <w:sz w:val="24"/>
          <w:szCs w:val="24"/>
        </w:rPr>
        <w:t>一、企业介绍：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eastAsia="宋体" w:asciiTheme="majorEastAsia" w:hAnsi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福建省鸿福化纤实业有限公司，系港商独资企业，隶属三福（中国）集团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地处泉州市鲤城区南环路江南工业区，占地面积约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100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亩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公司主要生产绵纶丝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持续不断的技术研发投入，与世界行业巨头、科研机构进行广泛交流与合作，在高速纺、超弹性纤维、异型丝等功能性、差别化领域研发更多业界领先的产品。</w:t>
      </w:r>
      <w:r>
        <w:rPr>
          <w:rFonts w:hint="eastAsia"/>
          <w:sz w:val="24"/>
          <w:szCs w:val="24"/>
        </w:rPr>
        <w:t>现因扩大生产规模，</w:t>
      </w:r>
      <w:r>
        <w:rPr>
          <w:rFonts w:hint="eastAsia"/>
          <w:sz w:val="24"/>
          <w:szCs w:val="24"/>
          <w:lang w:eastAsia="zh-CN"/>
        </w:rPr>
        <w:t>诚聘有志贤才加盟，共创美好未来。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20" w:line="400" w:lineRule="exact"/>
        <w:textAlignment w:val="auto"/>
        <w:rPr>
          <w:rFonts w:ascii="黑体" w:eastAsia="黑体"/>
          <w:b/>
          <w:sz w:val="24"/>
          <w:szCs w:val="24"/>
        </w:rPr>
      </w:pPr>
      <w:r>
        <w:rPr>
          <w:rFonts w:hint="eastAsia" w:ascii="黑体" w:eastAsia="黑体"/>
          <w:b/>
          <w:sz w:val="24"/>
          <w:szCs w:val="24"/>
        </w:rPr>
        <w:t>二、招聘岗位：</w:t>
      </w:r>
    </w:p>
    <w:tbl>
      <w:tblPr>
        <w:tblStyle w:val="6"/>
        <w:tblW w:w="105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940"/>
        <w:gridCol w:w="881"/>
        <w:gridCol w:w="3969"/>
        <w:gridCol w:w="2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18" w:type="dxa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sz w:val="21"/>
                <w:szCs w:val="21"/>
              </w:rPr>
              <w:t>序号</w:t>
            </w:r>
          </w:p>
        </w:tc>
        <w:tc>
          <w:tcPr>
            <w:tcW w:w="1940" w:type="dxa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sz w:val="21"/>
                <w:szCs w:val="21"/>
              </w:rPr>
              <w:t>招聘岗位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sz w:val="21"/>
                <w:szCs w:val="21"/>
              </w:rPr>
              <w:t>人数</w:t>
            </w:r>
          </w:p>
        </w:tc>
        <w:tc>
          <w:tcPr>
            <w:tcW w:w="3969" w:type="dxa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sz w:val="21"/>
                <w:szCs w:val="21"/>
              </w:rPr>
              <w:t>岗位要求</w:t>
            </w:r>
          </w:p>
        </w:tc>
        <w:tc>
          <w:tcPr>
            <w:tcW w:w="2926" w:type="dxa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sz w:val="21"/>
                <w:szCs w:val="21"/>
              </w:rPr>
              <w:t>薪资待遇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18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940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操作工</w:t>
            </w: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（纺丝、加弹、织染）</w:t>
            </w:r>
          </w:p>
        </w:tc>
        <w:tc>
          <w:tcPr>
            <w:tcW w:w="881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125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969" w:type="dxa"/>
            <w:vAlign w:val="center"/>
          </w:tcPr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初中学历，年龄18-35</w:t>
            </w:r>
            <w:r>
              <w:rPr>
                <w:rFonts w:hint="eastAsia"/>
                <w:sz w:val="21"/>
                <w:szCs w:val="21"/>
                <w:lang w:eastAsia="zh-CN"/>
              </w:rPr>
              <w:t>周</w:t>
            </w:r>
            <w:r>
              <w:rPr>
                <w:rFonts w:hint="eastAsia"/>
                <w:sz w:val="21"/>
                <w:szCs w:val="21"/>
              </w:rPr>
              <w:t>岁，</w:t>
            </w:r>
            <w:r>
              <w:rPr>
                <w:rFonts w:hint="eastAsia"/>
                <w:sz w:val="21"/>
                <w:szCs w:val="21"/>
                <w:lang w:eastAsia="zh-CN"/>
              </w:rPr>
              <w:t>男女不限，</w:t>
            </w:r>
            <w:r>
              <w:rPr>
                <w:rFonts w:hint="eastAsia"/>
                <w:sz w:val="21"/>
                <w:szCs w:val="21"/>
              </w:rPr>
              <w:t>无色盲。不限经验，肯学即可，能适应倒班。</w:t>
            </w:r>
          </w:p>
        </w:tc>
        <w:tc>
          <w:tcPr>
            <w:tcW w:w="2926" w:type="dxa"/>
            <w:vAlign w:val="center"/>
          </w:tcPr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3800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</w:rPr>
              <w:t>00元/月，8小时3班倒，</w:t>
            </w:r>
            <w:r>
              <w:rPr>
                <w:rFonts w:hint="eastAsia"/>
                <w:sz w:val="21"/>
                <w:szCs w:val="21"/>
                <w:lang w:eastAsia="zh-CN"/>
              </w:rPr>
              <w:t>空调车间恒温恒湿，</w:t>
            </w:r>
            <w:r>
              <w:rPr>
                <w:rFonts w:hint="eastAsia"/>
                <w:sz w:val="21"/>
                <w:szCs w:val="21"/>
              </w:rPr>
              <w:t>月休2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-4</w:t>
            </w:r>
            <w:r>
              <w:rPr>
                <w:rFonts w:hint="eastAsia"/>
                <w:sz w:val="21"/>
                <w:szCs w:val="21"/>
              </w:rPr>
              <w:t>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8" w:type="dxa"/>
            <w:vAlign w:val="center"/>
          </w:tcPr>
          <w:p>
            <w:pPr>
              <w:spacing w:line="320" w:lineRule="exact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40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包装工</w:t>
            </w:r>
          </w:p>
        </w:tc>
        <w:tc>
          <w:tcPr>
            <w:tcW w:w="881" w:type="dxa"/>
            <w:vAlign w:val="center"/>
          </w:tcPr>
          <w:p>
            <w:pPr>
              <w:spacing w:line="320" w:lineRule="exact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6名</w:t>
            </w:r>
          </w:p>
        </w:tc>
        <w:tc>
          <w:tcPr>
            <w:tcW w:w="3969" w:type="dxa"/>
            <w:vAlign w:val="center"/>
          </w:tcPr>
          <w:p>
            <w:pPr>
              <w:spacing w:line="320" w:lineRule="exact"/>
              <w:jc w:val="left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年龄18-45周岁，男性，无色盲，能吃苦耐劳。</w:t>
            </w:r>
          </w:p>
        </w:tc>
        <w:tc>
          <w:tcPr>
            <w:tcW w:w="2926" w:type="dxa"/>
            <w:vAlign w:val="center"/>
          </w:tcPr>
          <w:p>
            <w:pPr>
              <w:spacing w:line="320" w:lineRule="exact"/>
              <w:jc w:val="left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3500-4500元/月，8小时2班倒，月休2-4天。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9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过磅员</w:t>
            </w:r>
          </w:p>
        </w:tc>
        <w:tc>
          <w:tcPr>
            <w:tcW w:w="88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969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年龄18-35周岁，女性，中专及以上学历，懂基本办公软件操作，有相关工作经验者优先。</w:t>
            </w:r>
          </w:p>
        </w:tc>
        <w:tc>
          <w:tcPr>
            <w:tcW w:w="2926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3500-4500元/月，8小时2班倒，月休2-4天。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940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维修工</w:t>
            </w:r>
          </w:p>
        </w:tc>
        <w:tc>
          <w:tcPr>
            <w:tcW w:w="881" w:type="dxa"/>
            <w:vAlign w:val="center"/>
          </w:tcPr>
          <w:p>
            <w:pPr>
              <w:spacing w:line="320" w:lineRule="exact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16名</w:t>
            </w:r>
          </w:p>
        </w:tc>
        <w:tc>
          <w:tcPr>
            <w:tcW w:w="3969" w:type="dxa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中专及以上学历，维修相关专业，有相关工作经验者优先。</w:t>
            </w:r>
          </w:p>
        </w:tc>
        <w:tc>
          <w:tcPr>
            <w:tcW w:w="2926" w:type="dxa"/>
            <w:vAlign w:val="center"/>
          </w:tcPr>
          <w:p>
            <w:pPr>
              <w:spacing w:line="320" w:lineRule="exact"/>
              <w:jc w:val="lef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3800-5000元/月，8小时，月休2-4天。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940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设备工程师</w:t>
            </w:r>
          </w:p>
        </w:tc>
        <w:tc>
          <w:tcPr>
            <w:tcW w:w="881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969" w:type="dxa"/>
            <w:vAlign w:val="center"/>
          </w:tcPr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年龄25-45周岁，中专及以上学历，机电一体化、机电、电气专业，持有电工证，三年以上同行业设备维修工作经验。</w:t>
            </w:r>
          </w:p>
        </w:tc>
        <w:tc>
          <w:tcPr>
            <w:tcW w:w="2926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薪资面议。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940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行政文员</w:t>
            </w:r>
          </w:p>
        </w:tc>
        <w:tc>
          <w:tcPr>
            <w:tcW w:w="881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1名</w:t>
            </w:r>
          </w:p>
        </w:tc>
        <w:tc>
          <w:tcPr>
            <w:tcW w:w="3969" w:type="dxa"/>
            <w:vAlign w:val="center"/>
          </w:tcPr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年龄20-35周岁，大专及以上学历，行政管理相关专业，熟悉办公软件操作，应届毕业生优先。</w:t>
            </w:r>
          </w:p>
        </w:tc>
        <w:tc>
          <w:tcPr>
            <w:tcW w:w="2926" w:type="dxa"/>
            <w:vAlign w:val="center"/>
          </w:tcPr>
          <w:p>
            <w:pPr>
              <w:spacing w:line="320" w:lineRule="exact"/>
              <w:jc w:val="lef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3000-3500元/月，8小时工作制，周休1天。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20" w:line="440" w:lineRule="exact"/>
        <w:textAlignment w:val="auto"/>
        <w:rPr>
          <w:rFonts w:ascii="黑体" w:eastAsia="黑体"/>
          <w:b/>
          <w:sz w:val="24"/>
          <w:szCs w:val="24"/>
        </w:rPr>
      </w:pPr>
      <w:r>
        <w:rPr>
          <w:rFonts w:hint="eastAsia" w:ascii="黑体" w:eastAsia="黑体"/>
          <w:b/>
          <w:sz w:val="24"/>
          <w:szCs w:val="24"/>
        </w:rPr>
        <w:t>三、公司福利：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1、</w:t>
      </w:r>
      <w:r>
        <w:rPr>
          <w:rFonts w:hint="eastAsia"/>
          <w:sz w:val="24"/>
          <w:szCs w:val="24"/>
          <w:lang w:eastAsia="zh-CN"/>
        </w:rPr>
        <w:t>员工享有法定节假日</w:t>
      </w:r>
      <w:r>
        <w:rPr>
          <w:rFonts w:hint="eastAsia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2、</w:t>
      </w:r>
      <w:r>
        <w:rPr>
          <w:rFonts w:hint="eastAsia"/>
          <w:sz w:val="24"/>
          <w:szCs w:val="24"/>
          <w:lang w:eastAsia="zh-CN"/>
        </w:rPr>
        <w:t>公司为员工办理医社保（医疗、养老、工伤、生育）</w:t>
      </w:r>
      <w:r>
        <w:rPr>
          <w:rFonts w:hint="eastAsia"/>
          <w:sz w:val="24"/>
          <w:szCs w:val="24"/>
        </w:rPr>
        <w:t>；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hint="eastAsia"/>
          <w:sz w:val="24"/>
          <w:szCs w:val="24"/>
          <w:lang w:eastAsia="zh-CN"/>
        </w:rPr>
        <w:t>员工入职满半年可享有婚丧假及婚丧礼金</w:t>
      </w:r>
      <w:r>
        <w:rPr>
          <w:rFonts w:hint="eastAsia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eastAsia="zh-CN"/>
        </w:rPr>
        <w:t>员工工龄奖金</w:t>
      </w:r>
      <w:r>
        <w:rPr>
          <w:rFonts w:hint="eastAsia"/>
          <w:sz w:val="24"/>
          <w:szCs w:val="24"/>
          <w:lang w:val="en-US" w:eastAsia="zh-CN"/>
        </w:rPr>
        <w:t>150-600元/月</w:t>
      </w:r>
      <w:r>
        <w:rPr>
          <w:rFonts w:hint="eastAsia"/>
          <w:sz w:val="24"/>
          <w:szCs w:val="24"/>
          <w:lang w:eastAsia="zh-CN"/>
        </w:rPr>
        <w:t>，最高可达</w:t>
      </w:r>
      <w:r>
        <w:rPr>
          <w:rFonts w:hint="eastAsia"/>
          <w:sz w:val="24"/>
          <w:szCs w:val="24"/>
          <w:lang w:val="en-US" w:eastAsia="zh-CN"/>
        </w:rPr>
        <w:t>7200元/年；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5、每年6-9月，按相关规定给予发放高温补贴，视岗位50-200元/月；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6、每月满勤有满勤奖金200元，夜班有夜班补贴，小夜10元/天，大夜30元/天；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7、公司注重员工专业技能的提升，定期举行技能竞赛，并对优秀员工进行表彰，颁发荣誉证书，奖金鼓励；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8、在管理上注重绩效考核，每月进行绩效考核，对工作表现优秀的员工予以奖励，并作为晋升的依据；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9、</w:t>
      </w:r>
      <w:r>
        <w:rPr>
          <w:rFonts w:hint="eastAsia" w:ascii="宋体" w:hAnsi="宋体"/>
          <w:sz w:val="24"/>
          <w:szCs w:val="24"/>
          <w:lang w:eastAsia="zh-CN"/>
        </w:rPr>
        <w:t>公司设有福利性食堂，宽敞卫生的用餐环境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eastAsia="zh-CN"/>
        </w:rPr>
        <w:t>员工宿舍宽敞整洁，</w:t>
      </w:r>
      <w:r>
        <w:rPr>
          <w:rFonts w:hint="eastAsia"/>
          <w:sz w:val="24"/>
          <w:szCs w:val="24"/>
          <w:lang w:val="en-US" w:eastAsia="zh-CN"/>
        </w:rPr>
        <w:t>3-4人/间，配有卫生间、阳台，热水器、空调、风扇等，夫妻进厂提供夫妻房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11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  <w:lang w:eastAsia="zh-CN"/>
        </w:rPr>
        <w:t>为职工子女就学安全便利，公司有校车接送</w:t>
      </w:r>
      <w:r>
        <w:rPr>
          <w:rFonts w:hint="eastAsia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12、不定期举办员工学习座谈会，听取员工的心声和建议；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13、三八节、中秋节、端午节等节日，公司会给员工发放节日礼品，并举办相关趣味活动；每季度会为员工发放生日礼品。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20" w:line="440" w:lineRule="exact"/>
        <w:textAlignment w:val="auto"/>
        <w:rPr>
          <w:sz w:val="24"/>
          <w:szCs w:val="24"/>
        </w:rPr>
      </w:pPr>
      <w:r>
        <w:rPr>
          <w:rFonts w:hint="eastAsia" w:ascii="黑体" w:eastAsia="黑体"/>
          <w:b/>
          <w:sz w:val="24"/>
          <w:szCs w:val="24"/>
        </w:rPr>
        <w:t>四、联系人及电话：</w:t>
      </w:r>
      <w:r>
        <w:rPr>
          <w:rFonts w:hint="eastAsia" w:asciiTheme="minorEastAsia" w:hAnsiTheme="minorEastAsia" w:eastAsiaTheme="minorEastAsia"/>
          <w:sz w:val="24"/>
          <w:szCs w:val="24"/>
        </w:rPr>
        <w:t>固话</w:t>
      </w:r>
      <w:r>
        <w:rPr>
          <w:sz w:val="24"/>
          <w:szCs w:val="24"/>
        </w:rPr>
        <w:t>68277578</w:t>
      </w:r>
      <w:r>
        <w:rPr>
          <w:rFonts w:hint="eastAsia"/>
          <w:b/>
          <w:sz w:val="24"/>
          <w:szCs w:val="24"/>
        </w:rPr>
        <w:t xml:space="preserve"> /</w:t>
      </w:r>
      <w:r>
        <w:rPr>
          <w:rFonts w:hint="eastAsia"/>
          <w:sz w:val="24"/>
          <w:szCs w:val="24"/>
        </w:rPr>
        <w:t>15959598156（施小姐）/ 1595959</w:t>
      </w:r>
      <w:r>
        <w:rPr>
          <w:rFonts w:hint="eastAsia"/>
          <w:sz w:val="24"/>
          <w:szCs w:val="24"/>
          <w:lang w:val="en-US" w:eastAsia="zh-CN"/>
        </w:rPr>
        <w:t>1685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eastAsia="zh-CN"/>
        </w:rPr>
        <w:t>孔</w:t>
      </w:r>
      <w:r>
        <w:rPr>
          <w:rFonts w:hint="eastAsia"/>
          <w:sz w:val="24"/>
          <w:szCs w:val="24"/>
        </w:rPr>
        <w:t>先生）。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4"/>
          <w:szCs w:val="24"/>
        </w:rPr>
      </w:pPr>
      <w:r>
        <w:rPr>
          <w:rFonts w:hint="eastAsia" w:ascii="黑体" w:eastAsia="黑体"/>
          <w:b/>
          <w:sz w:val="24"/>
          <w:szCs w:val="24"/>
        </w:rPr>
        <w:t>五、工作地址：</w:t>
      </w:r>
      <w:r>
        <w:rPr>
          <w:rFonts w:hint="eastAsia"/>
          <w:sz w:val="24"/>
          <w:szCs w:val="24"/>
        </w:rPr>
        <w:t>泉州市鲤城区南环路1005号、泉州市水果批发市场附近，三福（中国）集团内。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687" w:hanging="1687" w:hangingChars="700"/>
        <w:textAlignment w:val="auto"/>
        <w:rPr>
          <w:sz w:val="24"/>
          <w:szCs w:val="24"/>
        </w:rPr>
      </w:pPr>
      <w:r>
        <w:rPr>
          <w:rFonts w:hint="eastAsia" w:ascii="黑体" w:eastAsia="黑体"/>
          <w:b/>
          <w:sz w:val="24"/>
          <w:szCs w:val="24"/>
        </w:rPr>
        <w:t>六、乘车路线：</w:t>
      </w:r>
      <w:r>
        <w:rPr>
          <w:rFonts w:hint="eastAsia"/>
          <w:sz w:val="24"/>
          <w:szCs w:val="24"/>
        </w:rPr>
        <w:t>泉州市区乘坐</w:t>
      </w:r>
      <w:r>
        <w:rPr>
          <w:sz w:val="24"/>
          <w:szCs w:val="24"/>
        </w:rPr>
        <w:t>23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29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41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</w:rPr>
        <w:t>路公交车，或乘坐南安专线、安溪专线的汽车到高新科技园站下车即到（南环路与笋江路交叉口，</w:t>
      </w:r>
      <w:r>
        <w:rPr>
          <w:rFonts w:hint="eastAsia"/>
          <w:sz w:val="24"/>
          <w:szCs w:val="24"/>
          <w:lang w:eastAsia="zh-CN"/>
        </w:rPr>
        <w:t>海天汽车城</w:t>
      </w:r>
      <w:r>
        <w:rPr>
          <w:rFonts w:hint="eastAsia"/>
          <w:sz w:val="24"/>
          <w:szCs w:val="24"/>
        </w:rPr>
        <w:t>对面）。</w:t>
      </w:r>
    </w:p>
    <w:sectPr>
      <w:pgSz w:w="11906" w:h="16838"/>
      <w:pgMar w:top="312" w:right="794" w:bottom="397" w:left="79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20"/>
    <w:rsid w:val="00052601"/>
    <w:rsid w:val="0007405D"/>
    <w:rsid w:val="00077A98"/>
    <w:rsid w:val="00077FEC"/>
    <w:rsid w:val="000974CC"/>
    <w:rsid w:val="000A665C"/>
    <w:rsid w:val="000B0307"/>
    <w:rsid w:val="000E0697"/>
    <w:rsid w:val="00137235"/>
    <w:rsid w:val="00143E66"/>
    <w:rsid w:val="00147422"/>
    <w:rsid w:val="00152FA4"/>
    <w:rsid w:val="00153E0E"/>
    <w:rsid w:val="001668FC"/>
    <w:rsid w:val="00182C42"/>
    <w:rsid w:val="0018740F"/>
    <w:rsid w:val="00187B75"/>
    <w:rsid w:val="001A0A07"/>
    <w:rsid w:val="001A511B"/>
    <w:rsid w:val="001B0F85"/>
    <w:rsid w:val="001C1C7F"/>
    <w:rsid w:val="001C2746"/>
    <w:rsid w:val="001D16E9"/>
    <w:rsid w:val="001D4596"/>
    <w:rsid w:val="001F13F2"/>
    <w:rsid w:val="00210122"/>
    <w:rsid w:val="0021509E"/>
    <w:rsid w:val="0027789D"/>
    <w:rsid w:val="0028085F"/>
    <w:rsid w:val="0029787D"/>
    <w:rsid w:val="002A601D"/>
    <w:rsid w:val="002C099F"/>
    <w:rsid w:val="002C5401"/>
    <w:rsid w:val="002D341B"/>
    <w:rsid w:val="002D4392"/>
    <w:rsid w:val="002E0766"/>
    <w:rsid w:val="002E229A"/>
    <w:rsid w:val="002E7C0C"/>
    <w:rsid w:val="00350D32"/>
    <w:rsid w:val="00386A26"/>
    <w:rsid w:val="003957E0"/>
    <w:rsid w:val="003F2E68"/>
    <w:rsid w:val="004010D4"/>
    <w:rsid w:val="00431FBE"/>
    <w:rsid w:val="00434E13"/>
    <w:rsid w:val="00436B49"/>
    <w:rsid w:val="004426A0"/>
    <w:rsid w:val="00474E49"/>
    <w:rsid w:val="00481402"/>
    <w:rsid w:val="00482CE2"/>
    <w:rsid w:val="004B4338"/>
    <w:rsid w:val="004D2B74"/>
    <w:rsid w:val="004D5AD8"/>
    <w:rsid w:val="004E1EDE"/>
    <w:rsid w:val="004E3E55"/>
    <w:rsid w:val="00564EB1"/>
    <w:rsid w:val="005711E0"/>
    <w:rsid w:val="00573EB7"/>
    <w:rsid w:val="00582B6B"/>
    <w:rsid w:val="005D4D59"/>
    <w:rsid w:val="005E1096"/>
    <w:rsid w:val="005F56F3"/>
    <w:rsid w:val="0060257B"/>
    <w:rsid w:val="0062698A"/>
    <w:rsid w:val="00627EAE"/>
    <w:rsid w:val="00693CD4"/>
    <w:rsid w:val="006B228E"/>
    <w:rsid w:val="006B3590"/>
    <w:rsid w:val="006D0758"/>
    <w:rsid w:val="006D088E"/>
    <w:rsid w:val="006F52DC"/>
    <w:rsid w:val="00700951"/>
    <w:rsid w:val="00717BDB"/>
    <w:rsid w:val="0072271F"/>
    <w:rsid w:val="00742DF4"/>
    <w:rsid w:val="00762305"/>
    <w:rsid w:val="00792312"/>
    <w:rsid w:val="007D0248"/>
    <w:rsid w:val="007D7690"/>
    <w:rsid w:val="007E5C48"/>
    <w:rsid w:val="00821069"/>
    <w:rsid w:val="0082540A"/>
    <w:rsid w:val="00827510"/>
    <w:rsid w:val="008329FE"/>
    <w:rsid w:val="008D4E99"/>
    <w:rsid w:val="008E68BC"/>
    <w:rsid w:val="008F2217"/>
    <w:rsid w:val="009128DF"/>
    <w:rsid w:val="009221C8"/>
    <w:rsid w:val="00932623"/>
    <w:rsid w:val="00957146"/>
    <w:rsid w:val="00972E32"/>
    <w:rsid w:val="00981019"/>
    <w:rsid w:val="00992C3D"/>
    <w:rsid w:val="009B57E0"/>
    <w:rsid w:val="009B66DE"/>
    <w:rsid w:val="009D1A82"/>
    <w:rsid w:val="009E1D0B"/>
    <w:rsid w:val="009E2012"/>
    <w:rsid w:val="009F2948"/>
    <w:rsid w:val="00A05D08"/>
    <w:rsid w:val="00A12845"/>
    <w:rsid w:val="00A14545"/>
    <w:rsid w:val="00A20826"/>
    <w:rsid w:val="00A279BC"/>
    <w:rsid w:val="00A3609F"/>
    <w:rsid w:val="00A61FA2"/>
    <w:rsid w:val="00A8611C"/>
    <w:rsid w:val="00A8690F"/>
    <w:rsid w:val="00A91BFC"/>
    <w:rsid w:val="00AA1793"/>
    <w:rsid w:val="00AB02B9"/>
    <w:rsid w:val="00AC7852"/>
    <w:rsid w:val="00AD00B3"/>
    <w:rsid w:val="00AF01DF"/>
    <w:rsid w:val="00B04689"/>
    <w:rsid w:val="00B1315A"/>
    <w:rsid w:val="00B34BB2"/>
    <w:rsid w:val="00B50714"/>
    <w:rsid w:val="00B6169D"/>
    <w:rsid w:val="00B635EE"/>
    <w:rsid w:val="00B63686"/>
    <w:rsid w:val="00B649EA"/>
    <w:rsid w:val="00B90BC1"/>
    <w:rsid w:val="00BB05A6"/>
    <w:rsid w:val="00BB6D4E"/>
    <w:rsid w:val="00BF42DB"/>
    <w:rsid w:val="00C043A8"/>
    <w:rsid w:val="00C14FF4"/>
    <w:rsid w:val="00C1604D"/>
    <w:rsid w:val="00C17A0B"/>
    <w:rsid w:val="00C33174"/>
    <w:rsid w:val="00C54320"/>
    <w:rsid w:val="00C64772"/>
    <w:rsid w:val="00C878A1"/>
    <w:rsid w:val="00C9392E"/>
    <w:rsid w:val="00CB05F9"/>
    <w:rsid w:val="00CB45EE"/>
    <w:rsid w:val="00CD0390"/>
    <w:rsid w:val="00CD6EFC"/>
    <w:rsid w:val="00CE3FFB"/>
    <w:rsid w:val="00CF1152"/>
    <w:rsid w:val="00CF7AFF"/>
    <w:rsid w:val="00D1573F"/>
    <w:rsid w:val="00D21ABC"/>
    <w:rsid w:val="00D24B3D"/>
    <w:rsid w:val="00D50C34"/>
    <w:rsid w:val="00D6304F"/>
    <w:rsid w:val="00D829A2"/>
    <w:rsid w:val="00D94546"/>
    <w:rsid w:val="00D9576E"/>
    <w:rsid w:val="00DA5CCF"/>
    <w:rsid w:val="00DA5DC7"/>
    <w:rsid w:val="00DB0DF9"/>
    <w:rsid w:val="00DB5BAF"/>
    <w:rsid w:val="00DB5DCC"/>
    <w:rsid w:val="00DD0803"/>
    <w:rsid w:val="00DE46D8"/>
    <w:rsid w:val="00DF37EE"/>
    <w:rsid w:val="00DF54DE"/>
    <w:rsid w:val="00E0104C"/>
    <w:rsid w:val="00E012C3"/>
    <w:rsid w:val="00E37616"/>
    <w:rsid w:val="00E6507C"/>
    <w:rsid w:val="00EA1715"/>
    <w:rsid w:val="00EB57A5"/>
    <w:rsid w:val="00EF0005"/>
    <w:rsid w:val="00EF38E3"/>
    <w:rsid w:val="00F27405"/>
    <w:rsid w:val="00F306E1"/>
    <w:rsid w:val="00F31F82"/>
    <w:rsid w:val="00F32583"/>
    <w:rsid w:val="00F406B8"/>
    <w:rsid w:val="00F44A33"/>
    <w:rsid w:val="00F50DFA"/>
    <w:rsid w:val="00F715C7"/>
    <w:rsid w:val="00F7458C"/>
    <w:rsid w:val="00F773E7"/>
    <w:rsid w:val="00F8273A"/>
    <w:rsid w:val="00F96BFA"/>
    <w:rsid w:val="00FA516C"/>
    <w:rsid w:val="00FE4854"/>
    <w:rsid w:val="145A29C2"/>
    <w:rsid w:val="19C359ED"/>
    <w:rsid w:val="348369B2"/>
    <w:rsid w:val="6ADB5F1F"/>
    <w:rsid w:val="71943A27"/>
    <w:rsid w:val="73EE7E96"/>
    <w:rsid w:val="79DD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352C17-CE20-48BF-B9A4-20CE9971EF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155</Words>
  <Characters>884</Characters>
  <Lines>7</Lines>
  <Paragraphs>2</Paragraphs>
  <TotalTime>18</TotalTime>
  <ScaleCrop>false</ScaleCrop>
  <LinksUpToDate>false</LinksUpToDate>
  <CharactersWithSpaces>1037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2017-11-30T04:01:00Z</dcterms:created>
  <dc:creator>User</dc:creator>
  <cp:lastModifiedBy>无敌小施施</cp:lastModifiedBy>
  <cp:lastPrinted>2019-12-20T08:23:00Z</cp:lastPrinted>
  <dcterms:modified xsi:type="dcterms:W3CDTF">2019-12-24T09:29:27Z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