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520" w:lineRule="exact"/>
        <w:jc w:val="center"/>
        <w:rPr>
          <w:rFonts w:ascii="方正小标宋简体" w:hAnsi="宋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</w:rPr>
        <w:t>泉州市鲤城区吸纳省外脱贫人口</w:t>
      </w:r>
    </w:p>
    <w:p>
      <w:pPr>
        <w:spacing w:line="520" w:lineRule="exact"/>
        <w:jc w:val="center"/>
        <w:rPr>
          <w:rFonts w:ascii="方正小标宋简体" w:hAnsi="宋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</w:rPr>
        <w:t>跨省就业奖补申请表</w:t>
      </w:r>
    </w:p>
    <w:p>
      <w:pPr>
        <w:spacing w:line="520" w:lineRule="exact"/>
        <w:rPr>
          <w:rFonts w:cs="Times New Roman"/>
          <w:sz w:val="30"/>
          <w:szCs w:val="30"/>
        </w:rPr>
      </w:pPr>
      <w:r>
        <w:rPr>
          <w:rFonts w:hint="eastAsia" w:ascii="仿宋_GB2312" w:cs="宋体"/>
          <w:sz w:val="30"/>
          <w:szCs w:val="30"/>
        </w:rPr>
        <w:t>申请单位盖章：</w:t>
      </w:r>
      <w:r>
        <w:rPr>
          <w:sz w:val="30"/>
          <w:szCs w:val="30"/>
        </w:rPr>
        <w:t xml:space="preserve">               </w:t>
      </w:r>
      <w:r>
        <w:rPr>
          <w:rFonts w:hint="eastAsia"/>
          <w:sz w:val="30"/>
          <w:szCs w:val="30"/>
        </w:rPr>
        <w:t xml:space="preserve">        </w:t>
      </w:r>
      <w:r>
        <w:rPr>
          <w:sz w:val="30"/>
          <w:szCs w:val="30"/>
        </w:rPr>
        <w:t xml:space="preserve">      </w:t>
      </w:r>
      <w:bookmarkStart w:id="0" w:name="_GoBack"/>
      <w:bookmarkEnd w:id="0"/>
      <w:r>
        <w:rPr>
          <w:sz w:val="30"/>
          <w:szCs w:val="30"/>
        </w:rPr>
        <w:t xml:space="preserve"> </w:t>
      </w:r>
      <w:r>
        <w:rPr>
          <w:rFonts w:hint="eastAsia" w:ascii="仿宋_GB2312" w:cs="宋体"/>
          <w:sz w:val="30"/>
          <w:szCs w:val="30"/>
        </w:rPr>
        <w:t>单位：人、元</w:t>
      </w:r>
    </w:p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962"/>
        <w:gridCol w:w="2203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申请奖励单位名称</w:t>
            </w:r>
          </w:p>
        </w:tc>
        <w:tc>
          <w:tcPr>
            <w:tcW w:w="6614" w:type="dxa"/>
            <w:gridSpan w:val="3"/>
            <w:tcBorders>
              <w:left w:val="nil"/>
            </w:tcBorders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448" w:type="dxa"/>
          </w:tcPr>
          <w:p>
            <w:pPr>
              <w:spacing w:line="4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符合奖补人数</w:t>
            </w:r>
          </w:p>
        </w:tc>
        <w:tc>
          <w:tcPr>
            <w:tcW w:w="2087" w:type="dxa"/>
            <w:tcBorders>
              <w:left w:val="nil"/>
            </w:tcBorders>
          </w:tcPr>
          <w:p>
            <w:pPr>
              <w:spacing w:line="4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>
            <w:pPr>
              <w:spacing w:line="42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申请奖补金额（元）</w:t>
            </w:r>
          </w:p>
        </w:tc>
        <w:tc>
          <w:tcPr>
            <w:tcW w:w="2277" w:type="dxa"/>
            <w:tcBorders>
              <w:left w:val="nil"/>
            </w:tcBorders>
          </w:tcPr>
          <w:p>
            <w:pPr>
              <w:spacing w:line="42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4"/>
          </w:tcPr>
          <w:p>
            <w:pPr>
              <w:spacing w:beforeLines="50" w:afterLine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>
            <w:pPr>
              <w:spacing w:beforeLines="50" w:afterLine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开户银行及账号</w:t>
            </w:r>
          </w:p>
        </w:tc>
        <w:tc>
          <w:tcPr>
            <w:tcW w:w="6614" w:type="dxa"/>
            <w:gridSpan w:val="3"/>
            <w:tcBorders>
              <w:left w:val="nil"/>
            </w:tcBorders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4"/>
          </w:tcPr>
          <w:p>
            <w:pPr>
              <w:ind w:firstLine="480" w:firstLineChars="200"/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申请单位承诺：我单位为非机关、事业单位，且申报补贴对象无劳务派遣、人事代理人员，申请资料完全属实，如不真实愿意承担由此产生的一切法律责任。</w:t>
            </w:r>
          </w:p>
          <w:p>
            <w:pPr>
              <w:ind w:firstLine="3120" w:firstLineChars="13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法定代表人：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4"/>
          </w:tcPr>
          <w:p>
            <w:pPr>
              <w:spacing w:line="400" w:lineRule="exact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公共就业服务机构认定意见：</w:t>
            </w:r>
          </w:p>
          <w:p>
            <w:pPr>
              <w:spacing w:line="400" w:lineRule="exact"/>
              <w:ind w:firstLine="600" w:firstLineChars="200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该单位申请202</w:t>
            </w:r>
            <w:r>
              <w:rPr>
                <w:rFonts w:hint="eastAsia" w:ascii="仿宋_GB2312" w:eastAsia="仿宋_GB2312" w:cs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年度吸纳省外脱贫人口就业奖补，经审核符合条件</w:t>
            </w:r>
            <w:r>
              <w:rPr>
                <w:rFonts w:hint="eastAsia" w:ascii="仿宋_GB2312" w:eastAsia="仿宋_GB2312" w:cs="仿宋_GB2312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人。</w:t>
            </w:r>
          </w:p>
          <w:p>
            <w:pPr>
              <w:spacing w:line="400" w:lineRule="exact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    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盖章：</w:t>
            </w:r>
          </w:p>
          <w:p>
            <w:pPr>
              <w:spacing w:line="400" w:lineRule="exact"/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       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9062" w:type="dxa"/>
            <w:gridSpan w:val="4"/>
          </w:tcPr>
          <w:p>
            <w:r>
              <w:rPr>
                <w:rFonts w:hint="eastAsia" w:ascii="仿宋_GB2312" w:eastAsia="仿宋_GB2312" w:cs="仿宋_GB2312"/>
                <w:sz w:val="30"/>
                <w:szCs w:val="30"/>
              </w:rPr>
              <w:t>人力资源和社会保障部门审核意见：</w:t>
            </w:r>
          </w:p>
          <w:p>
            <w:pPr>
              <w:ind w:firstLine="6000" w:firstLineChars="200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盖章：</w:t>
            </w:r>
          </w:p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       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9062" w:type="dxa"/>
            <w:gridSpan w:val="4"/>
          </w:tcPr>
          <w:p>
            <w:r>
              <w:rPr>
                <w:rFonts w:hint="eastAsia" w:ascii="仿宋_GB2312" w:eastAsia="仿宋_GB2312" w:cs="仿宋_GB2312"/>
                <w:sz w:val="30"/>
                <w:szCs w:val="30"/>
              </w:rPr>
              <w:t>财政部门审核意见：</w:t>
            </w:r>
          </w:p>
          <w:p>
            <w:pPr>
              <w:ind w:firstLine="6000" w:firstLineChars="200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盖章：</w:t>
            </w:r>
          </w:p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       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WRmYjg1N2YxNTllNTFjY2UzNDBlMTdmMTQ1YjkifQ=="/>
  </w:docVars>
  <w:rsids>
    <w:rsidRoot w:val="00000000"/>
    <w:rsid w:val="0C036959"/>
    <w:rsid w:val="4CA2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/>
      <w:adjustRightInd w:val="0"/>
      <w:snapToGrid w:val="0"/>
      <w:spacing w:after="120"/>
      <w:jc w:val="left"/>
    </w:pPr>
    <w:rPr>
      <w:rFonts w:ascii="Tahoma" w:hAnsi="Tahoma" w:eastAsia="微软雅黑" w:cs="Tahoma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239</Characters>
  <Lines>0</Lines>
  <Paragraphs>0</Paragraphs>
  <TotalTime>0</TotalTime>
  <ScaleCrop>false</ScaleCrop>
  <LinksUpToDate>false</LinksUpToDate>
  <CharactersWithSpaces>495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2024-06-19T01:40:00Z</dcterms:created>
  <dc:creator>Administrator</dc:creator>
  <cp:lastModifiedBy>Administrator</cp:lastModifiedBy>
  <dcterms:modified xsi:type="dcterms:W3CDTF">2024-06-19T01:40:30Z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479E906EE22643C78AAFCB1E84DAA1F2_12</vt:lpwstr>
  </property>
</Properties>
</file>