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BF241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3ADDB48C"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年鲤城区“双随机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一公开”现场抽查受检企业名单</w:t>
      </w:r>
    </w:p>
    <w:p w14:paraId="6FD5666D"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384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117"/>
        <w:gridCol w:w="1248"/>
        <w:gridCol w:w="1852"/>
        <w:gridCol w:w="5534"/>
      </w:tblGrid>
      <w:tr w14:paraId="607A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3" w:type="dxa"/>
            <w:vAlign w:val="center"/>
          </w:tcPr>
          <w:p w14:paraId="180C091F">
            <w:pPr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5117" w:type="dxa"/>
            <w:vAlign w:val="center"/>
          </w:tcPr>
          <w:p w14:paraId="5C279E73">
            <w:pPr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248" w:type="dxa"/>
            <w:vAlign w:val="center"/>
          </w:tcPr>
          <w:p w14:paraId="065BB5F2">
            <w:pPr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52" w:type="dxa"/>
            <w:vAlign w:val="center"/>
          </w:tcPr>
          <w:p w14:paraId="0CDD0879">
            <w:pPr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534" w:type="dxa"/>
            <w:vAlign w:val="center"/>
          </w:tcPr>
          <w:p w14:paraId="4414BB91">
            <w:pPr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经营住所</w:t>
            </w:r>
          </w:p>
        </w:tc>
      </w:tr>
      <w:tr w14:paraId="462B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4" w:type="dxa"/>
            <w:gridSpan w:val="5"/>
            <w:vAlign w:val="center"/>
          </w:tcPr>
          <w:p w14:paraId="20A7165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商业特许经营</w:t>
            </w:r>
          </w:p>
        </w:tc>
      </w:tr>
      <w:tr w14:paraId="330E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2FE0E395">
            <w:pPr>
              <w:spacing w:line="360" w:lineRule="exact"/>
              <w:jc w:val="center"/>
              <w:rPr>
                <w:rFonts w:cs="方正仿宋简体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</w:t>
            </w:r>
          </w:p>
        </w:tc>
        <w:tc>
          <w:tcPr>
            <w:tcW w:w="5117" w:type="dxa"/>
            <w:vAlign w:val="center"/>
          </w:tcPr>
          <w:p w14:paraId="1AC0CBE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泉州因味所以餐饮管理有限公司</w:t>
            </w:r>
          </w:p>
        </w:tc>
        <w:tc>
          <w:tcPr>
            <w:tcW w:w="1248" w:type="dxa"/>
            <w:vAlign w:val="center"/>
          </w:tcPr>
          <w:p w14:paraId="41F82D95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臧涛</w:t>
            </w:r>
          </w:p>
        </w:tc>
        <w:tc>
          <w:tcPr>
            <w:tcW w:w="1852" w:type="dxa"/>
            <w:vAlign w:val="center"/>
          </w:tcPr>
          <w:p w14:paraId="6EEF978A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</w:p>
        </w:tc>
        <w:tc>
          <w:tcPr>
            <w:tcW w:w="5534" w:type="dxa"/>
            <w:vAlign w:val="center"/>
          </w:tcPr>
          <w:p w14:paraId="5438F3F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金龙街道石崎社区后堀尾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55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号</w:t>
            </w:r>
          </w:p>
        </w:tc>
      </w:tr>
      <w:tr w14:paraId="33A4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6B2044FE">
            <w:pPr>
              <w:spacing w:line="360" w:lineRule="exact"/>
              <w:jc w:val="center"/>
              <w:rPr>
                <w:rFonts w:cs="方正仿宋简体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2</w:t>
            </w:r>
          </w:p>
        </w:tc>
        <w:tc>
          <w:tcPr>
            <w:tcW w:w="5117" w:type="dxa"/>
            <w:vAlign w:val="center"/>
          </w:tcPr>
          <w:p w14:paraId="2C3C4AA5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泉州双溪投资管理有限责任公司</w:t>
            </w:r>
          </w:p>
        </w:tc>
        <w:tc>
          <w:tcPr>
            <w:tcW w:w="1248" w:type="dxa"/>
            <w:vAlign w:val="center"/>
          </w:tcPr>
          <w:p w14:paraId="11F0ADF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沈永纯</w:t>
            </w:r>
          </w:p>
        </w:tc>
        <w:tc>
          <w:tcPr>
            <w:tcW w:w="1852" w:type="dxa"/>
            <w:vAlign w:val="center"/>
          </w:tcPr>
          <w:p w14:paraId="6E8FFB3A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182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  <w:lang w:val="en-US" w:eastAsia="zh-CN"/>
              </w:rPr>
              <w:t>****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0535</w:t>
            </w:r>
          </w:p>
        </w:tc>
        <w:tc>
          <w:tcPr>
            <w:tcW w:w="5534" w:type="dxa"/>
            <w:vAlign w:val="center"/>
          </w:tcPr>
          <w:p w14:paraId="3D6EB138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浮桥街道新步社区南益鲤景湾滨苑A#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1607</w:t>
            </w:r>
          </w:p>
        </w:tc>
      </w:tr>
      <w:tr w14:paraId="1641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4" w:type="dxa"/>
            <w:gridSpan w:val="5"/>
            <w:vAlign w:val="center"/>
          </w:tcPr>
          <w:p w14:paraId="27F172C8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拍卖</w:t>
            </w:r>
          </w:p>
        </w:tc>
      </w:tr>
      <w:tr w14:paraId="3F6B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4AD93E48">
            <w:pPr>
              <w:spacing w:line="360" w:lineRule="exact"/>
              <w:jc w:val="center"/>
              <w:rPr>
                <w:rFonts w:cs="方正仿宋简体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3</w:t>
            </w:r>
          </w:p>
        </w:tc>
        <w:tc>
          <w:tcPr>
            <w:tcW w:w="5117" w:type="dxa"/>
            <w:vAlign w:val="center"/>
          </w:tcPr>
          <w:p w14:paraId="41633B5A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福建省海峡拍卖行有限公司泉州分公司</w:t>
            </w:r>
          </w:p>
        </w:tc>
        <w:tc>
          <w:tcPr>
            <w:tcW w:w="1248" w:type="dxa"/>
            <w:vAlign w:val="center"/>
          </w:tcPr>
          <w:p w14:paraId="3790B195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黄裕达</w:t>
            </w:r>
          </w:p>
        </w:tc>
        <w:tc>
          <w:tcPr>
            <w:tcW w:w="1852" w:type="dxa"/>
            <w:vAlign w:val="center"/>
          </w:tcPr>
          <w:p w14:paraId="4A759C2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139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  <w:lang w:val="en-US" w:eastAsia="zh-CN"/>
              </w:rPr>
              <w:t>****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9599</w:t>
            </w:r>
          </w:p>
        </w:tc>
        <w:tc>
          <w:tcPr>
            <w:tcW w:w="5534" w:type="dxa"/>
            <w:vAlign w:val="center"/>
          </w:tcPr>
          <w:p w14:paraId="61A6C97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温陵北路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68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-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76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号五交化大楼三楼</w:t>
            </w:r>
          </w:p>
        </w:tc>
      </w:tr>
      <w:tr w14:paraId="01FF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2A572B59">
            <w:pPr>
              <w:spacing w:line="360" w:lineRule="exact"/>
              <w:jc w:val="center"/>
              <w:rPr>
                <w:rFonts w:cs="方正仿宋简体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4</w:t>
            </w:r>
          </w:p>
        </w:tc>
        <w:tc>
          <w:tcPr>
            <w:tcW w:w="5117" w:type="dxa"/>
            <w:vAlign w:val="center"/>
          </w:tcPr>
          <w:p w14:paraId="0207555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北京中拓国际拍卖有限公司泉州分公司</w:t>
            </w:r>
          </w:p>
        </w:tc>
        <w:tc>
          <w:tcPr>
            <w:tcW w:w="1248" w:type="dxa"/>
            <w:vAlign w:val="center"/>
          </w:tcPr>
          <w:p w14:paraId="569CD6A8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黄婷婷</w:t>
            </w:r>
          </w:p>
        </w:tc>
        <w:tc>
          <w:tcPr>
            <w:tcW w:w="1852" w:type="dxa"/>
            <w:vAlign w:val="center"/>
          </w:tcPr>
          <w:p w14:paraId="7AE1ADD5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135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  <w:lang w:val="en-US" w:eastAsia="zh-CN"/>
              </w:rPr>
              <w:t>****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6208</w:t>
            </w:r>
          </w:p>
        </w:tc>
        <w:tc>
          <w:tcPr>
            <w:tcW w:w="5534" w:type="dxa"/>
            <w:vAlign w:val="center"/>
          </w:tcPr>
          <w:p w14:paraId="2F6FA215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温陵北路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68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-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76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号福建省泉州市五交化大楼三楼</w:t>
            </w:r>
          </w:p>
        </w:tc>
      </w:tr>
      <w:tr w14:paraId="17A8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4" w:type="dxa"/>
            <w:gridSpan w:val="5"/>
            <w:vAlign w:val="center"/>
          </w:tcPr>
          <w:p w14:paraId="257A9C2A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单用途商业预付卡</w:t>
            </w:r>
          </w:p>
        </w:tc>
      </w:tr>
      <w:tr w14:paraId="02DA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3F5A96A8">
            <w:pPr>
              <w:spacing w:line="360" w:lineRule="exact"/>
              <w:jc w:val="center"/>
              <w:rPr>
                <w:rFonts w:cs="方正仿宋简体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5</w:t>
            </w:r>
          </w:p>
        </w:tc>
        <w:tc>
          <w:tcPr>
            <w:tcW w:w="5117" w:type="dxa"/>
            <w:vAlign w:val="center"/>
          </w:tcPr>
          <w:p w14:paraId="59652F2C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泉州鲤城友谊百货贸易有限公司</w:t>
            </w:r>
          </w:p>
        </w:tc>
        <w:tc>
          <w:tcPr>
            <w:tcW w:w="1248" w:type="dxa"/>
            <w:vAlign w:val="center"/>
          </w:tcPr>
          <w:p w14:paraId="47FC3C9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陈德用</w:t>
            </w:r>
          </w:p>
        </w:tc>
        <w:tc>
          <w:tcPr>
            <w:tcW w:w="1852" w:type="dxa"/>
            <w:vAlign w:val="center"/>
          </w:tcPr>
          <w:p w14:paraId="7F281F4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152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  <w:lang w:val="en-US" w:eastAsia="zh-CN"/>
              </w:rPr>
              <w:t>****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5152</w:t>
            </w:r>
          </w:p>
        </w:tc>
        <w:tc>
          <w:tcPr>
            <w:tcW w:w="5534" w:type="dxa"/>
            <w:vAlign w:val="center"/>
          </w:tcPr>
          <w:p w14:paraId="71467371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石崎社区浮桥街友谊超市</w:t>
            </w:r>
          </w:p>
        </w:tc>
      </w:tr>
      <w:tr w14:paraId="16FD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4" w:type="dxa"/>
            <w:gridSpan w:val="5"/>
            <w:vAlign w:val="center"/>
          </w:tcPr>
          <w:p w14:paraId="48C5288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汽车销售</w:t>
            </w:r>
          </w:p>
        </w:tc>
      </w:tr>
      <w:tr w14:paraId="4D29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7F46BB35">
            <w:pPr>
              <w:spacing w:line="360" w:lineRule="exact"/>
              <w:jc w:val="center"/>
              <w:rPr>
                <w:rFonts w:cs="方正仿宋简体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6</w:t>
            </w:r>
          </w:p>
        </w:tc>
        <w:tc>
          <w:tcPr>
            <w:tcW w:w="5117" w:type="dxa"/>
            <w:vAlign w:val="center"/>
          </w:tcPr>
          <w:p w14:paraId="566EEE4A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福建汇京福新投资发展有限公司</w:t>
            </w:r>
          </w:p>
        </w:tc>
        <w:tc>
          <w:tcPr>
            <w:tcW w:w="1248" w:type="dxa"/>
            <w:vAlign w:val="center"/>
          </w:tcPr>
          <w:p w14:paraId="5581E78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2F4C1DF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</w:p>
        </w:tc>
        <w:tc>
          <w:tcPr>
            <w:tcW w:w="5534" w:type="dxa"/>
            <w:vAlign w:val="center"/>
          </w:tcPr>
          <w:p w14:paraId="45F2D8FE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常泰街道树兜社区南环路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1220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号</w:t>
            </w:r>
          </w:p>
        </w:tc>
      </w:tr>
      <w:tr w14:paraId="36EC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4" w:type="dxa"/>
            <w:gridSpan w:val="5"/>
            <w:vAlign w:val="center"/>
          </w:tcPr>
          <w:p w14:paraId="1F9A16A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外商投资</w:t>
            </w:r>
          </w:p>
        </w:tc>
      </w:tr>
      <w:tr w14:paraId="69BD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6CA47E07">
            <w:pPr>
              <w:spacing w:line="360" w:lineRule="exact"/>
              <w:jc w:val="center"/>
              <w:rPr>
                <w:rFonts w:cs="方正仿宋简体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7</w:t>
            </w:r>
          </w:p>
        </w:tc>
        <w:tc>
          <w:tcPr>
            <w:tcW w:w="5117" w:type="dxa"/>
            <w:vAlign w:val="center"/>
          </w:tcPr>
          <w:p w14:paraId="7EC8F655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泉州嘉鸿手套有限公司</w:t>
            </w:r>
          </w:p>
        </w:tc>
        <w:tc>
          <w:tcPr>
            <w:tcW w:w="1248" w:type="dxa"/>
            <w:vAlign w:val="center"/>
          </w:tcPr>
          <w:p w14:paraId="3BBB2F6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</w:p>
        </w:tc>
        <w:tc>
          <w:tcPr>
            <w:tcW w:w="1852" w:type="dxa"/>
            <w:vAlign w:val="center"/>
          </w:tcPr>
          <w:p w14:paraId="73E83DC0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</w:p>
        </w:tc>
        <w:tc>
          <w:tcPr>
            <w:tcW w:w="5534" w:type="dxa"/>
            <w:vAlign w:val="center"/>
          </w:tcPr>
          <w:p w14:paraId="2FA01B49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金龙街道池峰路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号</w:t>
            </w:r>
          </w:p>
        </w:tc>
      </w:tr>
      <w:tr w14:paraId="2859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4" w:type="dxa"/>
            <w:gridSpan w:val="5"/>
            <w:vAlign w:val="center"/>
          </w:tcPr>
          <w:p w14:paraId="4308B0A1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家庭服务业</w:t>
            </w:r>
          </w:p>
        </w:tc>
      </w:tr>
      <w:tr w14:paraId="12D1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33" w:type="dxa"/>
            <w:vAlign w:val="center"/>
          </w:tcPr>
          <w:p w14:paraId="62AE8863">
            <w:pPr>
              <w:spacing w:line="360" w:lineRule="exact"/>
              <w:jc w:val="center"/>
              <w:rPr>
                <w:rFonts w:cs="方正仿宋简体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8</w:t>
            </w:r>
          </w:p>
        </w:tc>
        <w:tc>
          <w:tcPr>
            <w:tcW w:w="5117" w:type="dxa"/>
            <w:vAlign w:val="center"/>
          </w:tcPr>
          <w:p w14:paraId="27AB502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泉州市鲤城区邦兴家政服务有限公司</w:t>
            </w:r>
          </w:p>
        </w:tc>
        <w:tc>
          <w:tcPr>
            <w:tcW w:w="1248" w:type="dxa"/>
            <w:vAlign w:val="center"/>
          </w:tcPr>
          <w:p w14:paraId="04644042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江国章</w:t>
            </w:r>
          </w:p>
        </w:tc>
        <w:tc>
          <w:tcPr>
            <w:tcW w:w="1852" w:type="dxa"/>
            <w:vAlign w:val="center"/>
          </w:tcPr>
          <w:p w14:paraId="35D94F9C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133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  <w:lang w:val="en-US" w:eastAsia="zh-CN"/>
              </w:rPr>
              <w:t>****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0305</w:t>
            </w:r>
          </w:p>
        </w:tc>
        <w:tc>
          <w:tcPr>
            <w:tcW w:w="5534" w:type="dxa"/>
            <w:vAlign w:val="center"/>
          </w:tcPr>
          <w:p w14:paraId="3DFD421A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鲤中街道清正社区桂坛巷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50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-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号</w:t>
            </w:r>
          </w:p>
        </w:tc>
      </w:tr>
      <w:tr w14:paraId="2B68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2D4C221E">
            <w:pPr>
              <w:spacing w:line="360" w:lineRule="exact"/>
              <w:jc w:val="center"/>
              <w:rPr>
                <w:rFonts w:cs="方正仿宋简体" w:asciiTheme="minorEastAsia" w:hAnsiTheme="minorEastAsia" w:eastAsiaTheme="minorEastAsia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9</w:t>
            </w:r>
          </w:p>
        </w:tc>
        <w:tc>
          <w:tcPr>
            <w:tcW w:w="5117" w:type="dxa"/>
            <w:vAlign w:val="center"/>
          </w:tcPr>
          <w:p w14:paraId="0AFB136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泉州市永红家政服务有限公司</w:t>
            </w:r>
          </w:p>
        </w:tc>
        <w:tc>
          <w:tcPr>
            <w:tcW w:w="1248" w:type="dxa"/>
            <w:vAlign w:val="center"/>
          </w:tcPr>
          <w:p w14:paraId="32A5F4C8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雷海军</w:t>
            </w:r>
          </w:p>
        </w:tc>
        <w:tc>
          <w:tcPr>
            <w:tcW w:w="1852" w:type="dxa"/>
            <w:vAlign w:val="center"/>
          </w:tcPr>
          <w:p w14:paraId="13A4656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150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1050</w:t>
            </w:r>
          </w:p>
        </w:tc>
        <w:tc>
          <w:tcPr>
            <w:tcW w:w="5534" w:type="dxa"/>
            <w:vAlign w:val="center"/>
          </w:tcPr>
          <w:p w14:paraId="493F88C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江南街道火炬社区顺安街</w:t>
            </w:r>
            <w:r>
              <w:rPr>
                <w:rFonts w:hint="eastAsia" w:cs="方正仿宋简体" w:asciiTheme="minorEastAsia" w:hAnsiTheme="minorEastAsia" w:eastAsiaTheme="minorEastAsia"/>
                <w:kern w:val="0"/>
                <w:szCs w:val="28"/>
              </w:rPr>
              <w:t>45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Cs w:val="28"/>
              </w:rPr>
              <w:t>号</w:t>
            </w:r>
          </w:p>
        </w:tc>
      </w:tr>
    </w:tbl>
    <w:p w14:paraId="16CD02F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474" w:right="1928" w:bottom="1474" w:left="1871" w:header="851" w:footer="992" w:gutter="0"/>
          <w:pgNumType w:fmt="numberInDash"/>
          <w:cols w:space="720" w:num="1"/>
          <w:docGrid w:type="linesAndChars" w:linePitch="381" w:charSpace="0"/>
        </w:sectPr>
      </w:pPr>
    </w:p>
    <w:p w14:paraId="1808F3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xM2I2MTMxZDk4Y2RiYWZmYzYwYTM5MjEwYmFlMmEifQ=="/>
  </w:docVars>
  <w:rsids>
    <w:rsidRoot w:val="0021697B"/>
    <w:rsid w:val="001F7633"/>
    <w:rsid w:val="0021697B"/>
    <w:rsid w:val="004F450C"/>
    <w:rsid w:val="00945904"/>
    <w:rsid w:val="1A557732"/>
    <w:rsid w:val="5D04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357</Words>
  <Characters>441</Characters>
  <Lines>3</Lines>
  <Paragraphs>1</Paragraphs>
  <TotalTime>0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2022-09-13T08:48:00Z</dcterms:created>
  <dc:creator>lenovo</dc:creator>
  <cp:lastModifiedBy>DD</cp:lastModifiedBy>
  <dcterms:modified xsi:type="dcterms:W3CDTF">2025-09-25T04:02:40Z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76453FF29B7E484095EA32185ED59AF6_12</vt:lpwstr>
  </property>
  <property fmtid="{D5CDD505-2E9C-101B-9397-08002B2CF9AE}" pid="4" name="KSOTemplateDocerSaveRecord">
    <vt:lpwstr>eyJoZGlkIjoiYWQxM2I2MTMxZDk4Y2RiYWZmYzYwYTM5MjEwYmFlMmEiLCJ1c2VySWQiOiI4MjkwNDc4NzIifQ==</vt:lpwstr>
  </property>
</Properties>
</file>