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D4FF3">
      <w:pPr>
        <w:pStyle w:val="2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泉州市养老机构一般抽查事项清单</w:t>
      </w:r>
    </w:p>
    <w:bookmarkEnd w:id="0"/>
    <w:p w14:paraId="64A51188">
      <w:pPr>
        <w:pStyle w:val="2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346"/>
        <w:gridCol w:w="751"/>
        <w:gridCol w:w="2786"/>
        <w:gridCol w:w="1455"/>
        <w:gridCol w:w="1650"/>
        <w:gridCol w:w="1581"/>
      </w:tblGrid>
      <w:tr w14:paraId="04D50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tblHeader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84C4D">
            <w:pPr>
              <w:widowControl/>
              <w:spacing w:line="280" w:lineRule="exact"/>
              <w:jc w:val="center"/>
              <w:textAlignment w:val="top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序号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FE3B0">
            <w:pPr>
              <w:widowControl/>
              <w:spacing w:line="280" w:lineRule="exac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抽查事项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E33C9">
            <w:pPr>
              <w:widowControl/>
              <w:spacing w:line="280" w:lineRule="exact"/>
              <w:jc w:val="center"/>
              <w:textAlignment w:val="top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项目类别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4C3E0">
            <w:pPr>
              <w:widowControl/>
              <w:spacing w:line="280" w:lineRule="exac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抽查内容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8532F">
            <w:pPr>
              <w:widowControl/>
              <w:spacing w:line="280" w:lineRule="exact"/>
              <w:jc w:val="center"/>
              <w:textAlignment w:val="top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抽查方式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3EF0A">
            <w:pPr>
              <w:widowControl/>
              <w:spacing w:line="280" w:lineRule="exact"/>
              <w:jc w:val="center"/>
              <w:textAlignment w:val="top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抽查主体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D62A9">
            <w:pPr>
              <w:widowControl/>
              <w:spacing w:line="280" w:lineRule="exac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21"/>
              </w:rPr>
            </w:pPr>
            <w:r>
              <w:rPr>
                <w:rStyle w:val="5"/>
                <w:rFonts w:hint="default" w:ascii="黑体" w:hAnsi="黑体" w:cs="黑体"/>
                <w:b w:val="0"/>
                <w:sz w:val="21"/>
                <w:szCs w:val="21"/>
              </w:rPr>
              <w:t>检查情况</w:t>
            </w:r>
          </w:p>
        </w:tc>
      </w:tr>
      <w:tr w14:paraId="7E306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3E15F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eastAsia="宋体" w:cs="仿宋_GB2312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5C142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养老机构运营资质监督检查</w:t>
            </w: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1F3CE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64A71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养老机构登记证照的检查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863C5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31241B25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74084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县级以上市场监管、民政部门</w:t>
            </w: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BD5C0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0551F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E5A7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DCEF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0A59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B7287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pacing w:val="-11"/>
                <w:szCs w:val="21"/>
              </w:rPr>
              <w:t>内设医疗机构执业证照的检查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765C5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19843337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BFFF3EF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县级以上民政部门</w:t>
            </w: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4097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38FA4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DD221">
            <w:pPr>
              <w:widowControl/>
              <w:spacing w:line="280" w:lineRule="exact"/>
              <w:ind w:firstLine="210" w:firstLineChars="100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eastAsia="宋体" w:cs="仿宋_GB2312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B2304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养老机构合同管理监督检查</w:t>
            </w: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297C2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8A416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公建民营养老机构的运营合同的检查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7EE09">
            <w:pPr>
              <w:widowControl/>
              <w:spacing w:line="280" w:lineRule="exact"/>
              <w:jc w:val="center"/>
              <w:textAlignment w:val="center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22B7C9AF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3CF27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县级以上民政部门</w:t>
            </w: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5C2E6">
            <w:pPr>
              <w:widowControl/>
              <w:spacing w:line="280" w:lineRule="exact"/>
              <w:jc w:val="center"/>
              <w:textAlignment w:val="center"/>
              <w:rPr>
                <w:rStyle w:val="6"/>
                <w:rFonts w:hint="default" w:hAnsi="仿宋_GB2312" w:eastAsia="宋体" w:cs="Times New Roman"/>
                <w:szCs w:val="21"/>
              </w:rPr>
            </w:pPr>
          </w:p>
        </w:tc>
      </w:tr>
      <w:tr w14:paraId="3605F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9A9E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EA77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68EE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6200B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工作人员的聘用合同的检查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321E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DBF6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5EDF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A9B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92E6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BA5E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EDC1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D06ED">
            <w:pPr>
              <w:widowControl/>
              <w:spacing w:line="280" w:lineRule="exact"/>
              <w:jc w:val="left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委托第三方服务的应签订</w:t>
            </w:r>
          </w:p>
          <w:p w14:paraId="26CD59BC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外包合同的检查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A41F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4493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9A08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3C3D0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36093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  <w:r>
              <w:rPr>
                <w:rFonts w:hint="eastAsia" w:eastAsia="宋体" w:cs="仿宋_GB2312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AEEF5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信息公开监督检查</w:t>
            </w:r>
          </w:p>
          <w:p w14:paraId="2738EA3A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F5020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  <w:p w14:paraId="62962C77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D0A1B">
            <w:pPr>
              <w:widowControl/>
              <w:spacing w:line="280" w:lineRule="exact"/>
              <w:jc w:val="left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对外公开养老机构基本信息的检查（地理位置、联系</w:t>
            </w:r>
          </w:p>
          <w:p w14:paraId="311E9AC1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方式、服务时间等）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2EF7E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18DB280E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6BB90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EF05A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</w:tr>
      <w:tr w14:paraId="25C80A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B5987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0E4E9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0F52A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380BC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院内公布服务管理信息的检查（服务管理部门、人员资质、相关证照、服务项目等）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04A91">
            <w:pPr>
              <w:widowControl/>
              <w:spacing w:line="280" w:lineRule="exact"/>
              <w:jc w:val="center"/>
              <w:textAlignment w:val="center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574A3197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F1C0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A5D21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</w:tr>
      <w:tr w14:paraId="44411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38270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77D40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595A">
            <w:pPr>
              <w:widowControl/>
              <w:spacing w:line="280" w:lineRule="exact"/>
              <w:jc w:val="center"/>
              <w:textAlignment w:val="top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3DEFE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接受社会捐赠相关信息公开的检查（登记、使用情况）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7E71C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055CFD43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496E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5ABF9">
            <w:pPr>
              <w:widowControl/>
              <w:spacing w:line="280" w:lineRule="exact"/>
              <w:jc w:val="center"/>
              <w:textAlignment w:val="center"/>
              <w:rPr>
                <w:rStyle w:val="5"/>
                <w:rFonts w:hint="default" w:hAnsi="仿宋_GB2312" w:eastAsia="宋体" w:cs="Times New Roman"/>
                <w:sz w:val="21"/>
                <w:szCs w:val="21"/>
              </w:rPr>
            </w:pPr>
          </w:p>
        </w:tc>
      </w:tr>
      <w:tr w14:paraId="7D13F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E08E4">
            <w:pPr>
              <w:widowControl/>
              <w:spacing w:line="280" w:lineRule="exact"/>
              <w:ind w:firstLine="210" w:firstLineChars="100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Fonts w:hint="eastAsia" w:eastAsia="宋体" w:cs="仿宋_GB2312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EE3FD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服务收费监督检查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D1456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95E4E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服务项目、服务内容、收费标准、收费依据、优惠措施等公示情况的检查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C72CF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3FC316F0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02CAD">
            <w:pPr>
              <w:widowControl/>
              <w:spacing w:line="280" w:lineRule="exact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13FA7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29CC21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C2696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eastAsia="宋体" w:cs="仿宋_GB2312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08EE5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规章制度监督检查</w:t>
            </w: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E0977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AB5BA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老年人信息档案制度的检查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E73E3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  <w:p w14:paraId="29AB37CF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书面检查</w:t>
            </w: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C269C">
            <w:pPr>
              <w:widowControl/>
              <w:spacing w:line="280" w:lineRule="exact"/>
              <w:jc w:val="center"/>
              <w:textAlignment w:val="top"/>
              <w:rPr>
                <w:rStyle w:val="6"/>
                <w:rFonts w:hint="default" w:hAnsi="仿宋_GB2312" w:eastAsia="宋体" w:cs="Times New Roman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98B33">
            <w:pPr>
              <w:widowControl/>
              <w:spacing w:line="280" w:lineRule="exact"/>
              <w:jc w:val="center"/>
              <w:textAlignment w:val="center"/>
              <w:rPr>
                <w:rStyle w:val="6"/>
                <w:rFonts w:hint="default" w:hAnsi="仿宋_GB2312" w:eastAsia="宋体" w:cs="Times New Roman"/>
                <w:szCs w:val="21"/>
              </w:rPr>
            </w:pPr>
          </w:p>
        </w:tc>
      </w:tr>
      <w:tr w14:paraId="1443A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2EE0B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F8332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317D9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F395E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老年人出入、探视、请销假制度的检查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B5C8D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DC02C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B2953">
            <w:pPr>
              <w:widowControl/>
              <w:spacing w:line="28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7491D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C16B4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9D6F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11C4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F1A1A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每日巡查制度，值班、交接班制度的检查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771E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2314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6C35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3F37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09695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09FD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E455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FAC86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建立采购物品可追溯制度的检查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D4DE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CC0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180B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A08C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1F861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28F6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48B22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60EE1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pacing w:val="-11"/>
                <w:szCs w:val="21"/>
              </w:rPr>
              <w:t>设施设备定期维护制度的检查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BB47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7B85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41AC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76CEA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C55C4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30A3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003A5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0F131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val="zh-CN" w:bidi="zh-CN"/>
              </w:rPr>
            </w:pPr>
            <w:r>
              <w:rPr>
                <w:rStyle w:val="6"/>
                <w:rFonts w:hint="default" w:hAnsi="仿宋_GB2312"/>
                <w:szCs w:val="21"/>
              </w:rPr>
              <w:t>建立举报投诉制度的检查</w:t>
            </w: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97A2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F22F3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6B9D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58DE1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B447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eastAsia="宋体" w:cs="仿宋_GB2312"/>
                <w:color w:val="000000"/>
                <w:szCs w:val="21"/>
              </w:rPr>
              <w:t>6</w:t>
            </w:r>
          </w:p>
        </w:tc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48017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食品、药品安全检查</w:t>
            </w:r>
          </w:p>
        </w:tc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63B7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一般检查项目</w:t>
            </w: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29AE0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食品经营许可证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0EC9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现场检查</w:t>
            </w:r>
          </w:p>
        </w:tc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2D17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县级以上市场监管部门</w:t>
            </w: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BFAC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6937E4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D190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EAD5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5285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F1EC2">
            <w:pPr>
              <w:widowControl/>
              <w:spacing w:line="280" w:lineRule="exact"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pacing w:val="-11"/>
                <w:szCs w:val="21"/>
              </w:rPr>
              <w:t>食品加工、生产人员健康证明</w:t>
            </w:r>
          </w:p>
        </w:tc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87BD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901C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6F92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4502A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1020D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AA85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B548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78662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zCs w:val="21"/>
              </w:rPr>
              <w:t>食品加工设备整洁情况</w:t>
            </w:r>
          </w:p>
        </w:tc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437B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B2428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4B46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3D3FF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4D63D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94B7D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4499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2D5ED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  <w:lang w:bidi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食品留样制度及实施情况</w:t>
            </w:r>
          </w:p>
        </w:tc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6350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A4D6C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C9B4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  <w:tr w14:paraId="68675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8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7CA2F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3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D089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7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5E67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2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AC2DF">
            <w:pPr>
              <w:widowControl/>
              <w:spacing w:line="280" w:lineRule="exact"/>
              <w:jc w:val="left"/>
              <w:textAlignment w:val="top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Style w:val="6"/>
                <w:rFonts w:hint="default" w:hAnsi="仿宋_GB2312"/>
                <w:spacing w:val="-11"/>
                <w:szCs w:val="21"/>
              </w:rPr>
              <w:t>药品管理制度及分类管理情况</w:t>
            </w:r>
          </w:p>
        </w:tc>
        <w:tc>
          <w:tcPr>
            <w:tcW w:w="14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1BC1F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6AB5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  <w:tc>
          <w:tcPr>
            <w:tcW w:w="158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FB53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</w:pPr>
          </w:p>
        </w:tc>
      </w:tr>
    </w:tbl>
    <w:p w14:paraId="787CD1C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宋体-PU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F20D9"/>
    <w:rsid w:val="785F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unhideWhenUsed/>
    <w:uiPriority w:val="0"/>
    <w:pPr>
      <w:widowControl w:val="0"/>
      <w:jc w:val="both"/>
    </w:pPr>
    <w:rPr>
      <w:rFonts w:ascii="Calibri" w:hAnsi="Calibri" w:eastAsia="仿宋_GB2312" w:cs="黑体"/>
      <w:kern w:val="2"/>
      <w:sz w:val="32"/>
      <w:szCs w:val="20"/>
      <w:lang w:val="en-US" w:eastAsia="zh-CN" w:bidi="ar-SA"/>
    </w:rPr>
  </w:style>
  <w:style w:type="character" w:customStyle="1" w:styleId="5">
    <w:name w:val="font61"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6">
    <w:name w:val="font5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2026-10-20T10:38:00Z</dcterms:created>
  <dc:creator>user</dc:creator>
  <cp:lastModifiedBy>user</cp:lastModifiedBy>
  <dcterms:modified xsi:type="dcterms:W3CDTF">2026-10-20T10:39:36Z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AE91E2D25D3EADA91CD4D66A7D0641BD_41</vt:lpwstr>
  </property>
</Properties>
</file>