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6F0" w:rsidRDefault="00323AC3" w:rsidP="0052176B">
      <w:pPr>
        <w:spacing w:line="590" w:lineRule="exact"/>
        <w:jc w:val="left"/>
        <w:rPr>
          <w:rFonts w:ascii="黑体" w:eastAsia="黑体" w:hAnsi="黑体" w:cs="仿宋_GB2312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仿宋_GB2312" w:hint="eastAsia"/>
          <w:color w:val="000000"/>
          <w:kern w:val="0"/>
          <w:sz w:val="32"/>
          <w:szCs w:val="32"/>
        </w:rPr>
        <w:t>附件1</w:t>
      </w:r>
    </w:p>
    <w:p w:rsidR="0052176B" w:rsidRDefault="00323AC3" w:rsidP="0052176B">
      <w:pPr>
        <w:spacing w:line="590" w:lineRule="exact"/>
        <w:jc w:val="center"/>
        <w:rPr>
          <w:rFonts w:ascii="方正小标宋简体" w:eastAsia="方正小标宋简体" w:hAnsi="Times New Roman" w:cs="Times New Roman"/>
          <w:color w:val="000000"/>
          <w:kern w:val="0"/>
          <w:sz w:val="44"/>
          <w:szCs w:val="44"/>
        </w:rPr>
      </w:pPr>
      <w:r w:rsidRPr="0052176B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</w:rPr>
        <w:t>泉州市自然资源局和规划局</w:t>
      </w:r>
    </w:p>
    <w:p w:rsidR="0052176B" w:rsidRDefault="0052176B" w:rsidP="0052176B">
      <w:pPr>
        <w:spacing w:line="590" w:lineRule="exact"/>
        <w:jc w:val="center"/>
        <w:rPr>
          <w:rFonts w:ascii="方正小标宋简体" w:eastAsia="方正小标宋简体" w:hAnsi="Times New Roman" w:cs="Times New Roman"/>
          <w:color w:val="000000"/>
          <w:kern w:val="0"/>
          <w:sz w:val="44"/>
          <w:szCs w:val="44"/>
        </w:rPr>
      </w:pPr>
      <w:r w:rsidRPr="0052176B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</w:rPr>
        <w:t>关于鲤城工业园区</w:t>
      </w:r>
      <w:r w:rsidR="00323AC3" w:rsidRPr="0052176B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</w:rPr>
        <w:t>标准化改造</w:t>
      </w:r>
    </w:p>
    <w:p w:rsidR="002136F0" w:rsidRPr="0052176B" w:rsidRDefault="00323AC3" w:rsidP="0052176B">
      <w:pPr>
        <w:spacing w:line="590" w:lineRule="exact"/>
        <w:jc w:val="center"/>
        <w:rPr>
          <w:rFonts w:ascii="方正小标宋简体" w:eastAsia="方正小标宋简体" w:hAnsi="Times New Roman" w:cs="Times New Roman"/>
          <w:color w:val="000000"/>
          <w:kern w:val="0"/>
          <w:sz w:val="44"/>
          <w:szCs w:val="44"/>
        </w:rPr>
      </w:pPr>
      <w:r w:rsidRPr="0052176B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</w:rPr>
        <w:t>项目（金上片）征收范围的规划意见</w:t>
      </w:r>
    </w:p>
    <w:p w:rsidR="002136F0" w:rsidRDefault="002136F0" w:rsidP="0052176B">
      <w:pPr>
        <w:spacing w:line="590" w:lineRule="exact"/>
        <w:jc w:val="center"/>
        <w:rPr>
          <w:rFonts w:ascii="方正小标宋简体" w:eastAsia="方正小标宋简体" w:hAnsi="Times New Roman" w:cs="Times New Roman"/>
          <w:color w:val="000000"/>
          <w:kern w:val="0"/>
          <w:sz w:val="44"/>
          <w:szCs w:val="44"/>
        </w:rPr>
      </w:pPr>
    </w:p>
    <w:p w:rsidR="002136F0" w:rsidRDefault="00323AC3" w:rsidP="0052176B">
      <w:pPr>
        <w:spacing w:line="590" w:lineRule="exact"/>
        <w:jc w:val="center"/>
        <w:rPr>
          <w:rFonts w:ascii="Times New Roman" w:eastAsia="方正楷体简体" w:hAnsi="Times New Roman" w:cs="Times New Roman"/>
          <w:b/>
          <w:color w:val="000000"/>
          <w:kern w:val="0"/>
          <w:sz w:val="32"/>
          <w:szCs w:val="32"/>
        </w:rPr>
      </w:pPr>
      <w:r>
        <w:rPr>
          <w:rFonts w:ascii="Times New Roman" w:eastAsia="方正楷体简体" w:hAnsi="Times New Roman" w:cs="Times New Roman"/>
          <w:b/>
          <w:color w:val="000000"/>
          <w:kern w:val="0"/>
          <w:sz w:val="32"/>
          <w:szCs w:val="32"/>
        </w:rPr>
        <w:t>泉资规函〔</w:t>
      </w:r>
      <w:r>
        <w:rPr>
          <w:rFonts w:ascii="Times New Roman" w:eastAsia="方正楷体简体" w:hAnsi="Times New Roman" w:cs="Times New Roman"/>
          <w:b/>
          <w:color w:val="000000"/>
          <w:kern w:val="0"/>
          <w:sz w:val="32"/>
          <w:szCs w:val="32"/>
        </w:rPr>
        <w:t>2023</w:t>
      </w:r>
      <w:r>
        <w:rPr>
          <w:rFonts w:ascii="Times New Roman" w:eastAsia="方正楷体简体" w:hAnsi="Times New Roman" w:cs="Times New Roman"/>
          <w:b/>
          <w:color w:val="000000"/>
          <w:kern w:val="0"/>
          <w:sz w:val="32"/>
          <w:szCs w:val="32"/>
        </w:rPr>
        <w:t>〕</w:t>
      </w:r>
      <w:r>
        <w:rPr>
          <w:rFonts w:ascii="Times New Roman" w:eastAsia="方正楷体简体" w:hAnsi="Times New Roman" w:cs="Times New Roman" w:hint="eastAsia"/>
          <w:b/>
          <w:color w:val="000000"/>
          <w:kern w:val="0"/>
          <w:sz w:val="32"/>
          <w:szCs w:val="32"/>
        </w:rPr>
        <w:t>40</w:t>
      </w:r>
      <w:r>
        <w:rPr>
          <w:rFonts w:ascii="Times New Roman" w:eastAsia="方正楷体简体" w:hAnsi="Times New Roman" w:cs="Times New Roman"/>
          <w:b/>
          <w:color w:val="000000"/>
          <w:kern w:val="0"/>
          <w:sz w:val="32"/>
          <w:szCs w:val="32"/>
        </w:rPr>
        <w:t>号</w:t>
      </w:r>
    </w:p>
    <w:p w:rsidR="002136F0" w:rsidRDefault="002136F0" w:rsidP="0052176B">
      <w:pPr>
        <w:spacing w:line="590" w:lineRule="exact"/>
        <w:jc w:val="center"/>
        <w:rPr>
          <w:rFonts w:ascii="方正小标宋简体" w:eastAsia="方正小标宋简体" w:hAnsi="Times New Roman" w:cs="Times New Roman"/>
          <w:color w:val="000000"/>
          <w:kern w:val="0"/>
          <w:sz w:val="44"/>
          <w:szCs w:val="44"/>
        </w:rPr>
      </w:pPr>
    </w:p>
    <w:p w:rsidR="002136F0" w:rsidRDefault="00323AC3" w:rsidP="0052176B">
      <w:pPr>
        <w:spacing w:line="590" w:lineRule="exact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鲤城区人民政府：</w:t>
      </w:r>
    </w:p>
    <w:p w:rsidR="002136F0" w:rsidRDefault="00323AC3" w:rsidP="0052176B">
      <w:pPr>
        <w:spacing w:line="590" w:lineRule="exact"/>
        <w:ind w:firstLine="630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贵单位来函收悉，经核对江南新区单元控制性详细规划，现提出规划意见如下：</w:t>
      </w:r>
    </w:p>
    <w:p w:rsidR="002136F0" w:rsidRDefault="00323AC3" w:rsidP="0052176B">
      <w:pPr>
        <w:spacing w:line="590" w:lineRule="exact"/>
        <w:ind w:firstLine="630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color w:val="000000"/>
          <w:kern w:val="0"/>
          <w:sz w:val="32"/>
          <w:szCs w:val="32"/>
        </w:rPr>
        <w:t>鲤城工业园区标准化改造项目（金上片）</w:t>
      </w:r>
      <w:r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拟征收范围基本符合城市规划要求，建议加强与规划用地的衔接，并适当规整地块，打通市政道路，做好成片改造项目策划，便于今后的开发利用。拟征收范围内涉及的文保单位、历史建筑、古树名木等，应按其主管部门意见办理。</w:t>
      </w:r>
    </w:p>
    <w:p w:rsidR="002136F0" w:rsidRDefault="002136F0" w:rsidP="0052176B">
      <w:pPr>
        <w:spacing w:line="590" w:lineRule="exact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</w:pPr>
    </w:p>
    <w:p w:rsidR="002136F0" w:rsidRDefault="002136F0" w:rsidP="0052176B">
      <w:pPr>
        <w:spacing w:line="590" w:lineRule="exact"/>
        <w:jc w:val="left"/>
        <w:rPr>
          <w:rFonts w:ascii="黑体" w:eastAsia="黑体" w:hAnsi="黑体" w:cs="仿宋_GB2312"/>
          <w:color w:val="000000"/>
          <w:kern w:val="0"/>
          <w:sz w:val="32"/>
          <w:szCs w:val="32"/>
        </w:rPr>
      </w:pPr>
    </w:p>
    <w:p w:rsidR="002136F0" w:rsidRDefault="00323AC3" w:rsidP="0052176B">
      <w:pPr>
        <w:tabs>
          <w:tab w:val="left" w:pos="8364"/>
        </w:tabs>
        <w:spacing w:line="590" w:lineRule="exact"/>
        <w:ind w:firstLineChars="1500" w:firstLine="4800"/>
        <w:jc w:val="left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泉州市自然资源和规划局</w:t>
      </w:r>
    </w:p>
    <w:p w:rsidR="002136F0" w:rsidRDefault="00323AC3" w:rsidP="0052176B">
      <w:pPr>
        <w:tabs>
          <w:tab w:val="left" w:pos="8222"/>
        </w:tabs>
        <w:spacing w:line="590" w:lineRule="exact"/>
        <w:ind w:firstLineChars="1700" w:firstLine="5440"/>
        <w:jc w:val="left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2023</w:t>
      </w: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年</w:t>
      </w: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2</w:t>
      </w: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月</w:t>
      </w:r>
      <w:r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7</w:t>
      </w: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日</w:t>
      </w:r>
    </w:p>
    <w:p w:rsidR="002136F0" w:rsidRDefault="002136F0">
      <w:pPr>
        <w:jc w:val="left"/>
        <w:rPr>
          <w:rFonts w:ascii="黑体" w:eastAsia="黑体" w:hAnsi="黑体" w:cs="仿宋_GB2312"/>
          <w:color w:val="000000"/>
          <w:kern w:val="0"/>
          <w:sz w:val="32"/>
          <w:szCs w:val="32"/>
        </w:rPr>
      </w:pPr>
    </w:p>
    <w:p w:rsidR="002136F0" w:rsidRDefault="002136F0">
      <w:pPr>
        <w:jc w:val="left"/>
        <w:rPr>
          <w:rFonts w:ascii="黑体" w:eastAsia="黑体" w:hAnsi="黑体" w:cs="仿宋_GB2312"/>
          <w:color w:val="000000"/>
          <w:kern w:val="0"/>
          <w:sz w:val="32"/>
          <w:szCs w:val="32"/>
        </w:rPr>
      </w:pPr>
    </w:p>
    <w:p w:rsidR="002136F0" w:rsidRDefault="002136F0" w:rsidP="00436F8A">
      <w:pPr>
        <w:tabs>
          <w:tab w:val="left" w:pos="4747"/>
        </w:tabs>
      </w:pPr>
    </w:p>
    <w:sectPr w:rsidR="002136F0" w:rsidSect="002136F0">
      <w:footerReference w:type="default" r:id="rId8"/>
      <w:pgSz w:w="11906" w:h="16838"/>
      <w:pgMar w:top="1928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117" w:rsidRDefault="003C6117" w:rsidP="002136F0">
      <w:r>
        <w:separator/>
      </w:r>
    </w:p>
  </w:endnote>
  <w:endnote w:type="continuationSeparator" w:id="0">
    <w:p w:rsidR="003C6117" w:rsidRDefault="003C6117" w:rsidP="00213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6F0" w:rsidRDefault="00436F8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80135" cy="230505"/>
              <wp:effectExtent l="1905" t="0" r="381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36F0" w:rsidRDefault="00323AC3">
                          <w:pPr>
                            <w:pStyle w:val="a4"/>
                            <w:jc w:val="center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 w:rsidR="002136F0"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="002136F0"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36F8A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 w:rsidR="002136F0"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85pt;margin-top:0;width:85.05pt;height:18.15pt;z-index:251659264;visibility:visible;mso-wrap-style:squar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" filled="f" stroked="f" strokeweight=".5pt">
              <v:textbox style="mso-fit-shape-to-text:t" inset="0,0,0,0">
                <w:txbxContent>
                  <w:p w:rsidR="002136F0" w:rsidRDefault="00323AC3">
                    <w:pPr>
                      <w:pStyle w:val="a4"/>
                      <w:jc w:val="center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 w:rsidR="002136F0"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 w:rsidR="002136F0"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436F8A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1</w:t>
                    </w:r>
                    <w:r w:rsidR="002136F0"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117" w:rsidRDefault="003C6117" w:rsidP="002136F0">
      <w:r>
        <w:separator/>
      </w:r>
    </w:p>
  </w:footnote>
  <w:footnote w:type="continuationSeparator" w:id="0">
    <w:p w:rsidR="003C6117" w:rsidRDefault="003C6117" w:rsidP="00213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3ZWI3NDM4YTJkNmY2MzE4ZTNhZDk3ODIxM2NkMDMifQ=="/>
  </w:docVars>
  <w:rsids>
    <w:rsidRoot w:val="0EDF7369"/>
    <w:rsid w:val="0020624A"/>
    <w:rsid w:val="002136F0"/>
    <w:rsid w:val="00323AC3"/>
    <w:rsid w:val="003C6117"/>
    <w:rsid w:val="00436F8A"/>
    <w:rsid w:val="0052176B"/>
    <w:rsid w:val="005C6ACC"/>
    <w:rsid w:val="006570A9"/>
    <w:rsid w:val="006724CC"/>
    <w:rsid w:val="00830C05"/>
    <w:rsid w:val="0088753F"/>
    <w:rsid w:val="00B55683"/>
    <w:rsid w:val="00C21963"/>
    <w:rsid w:val="00DA1CD0"/>
    <w:rsid w:val="00DA7B67"/>
    <w:rsid w:val="00E63965"/>
    <w:rsid w:val="075749AC"/>
    <w:rsid w:val="0E031669"/>
    <w:rsid w:val="0EDF7369"/>
    <w:rsid w:val="13F757CC"/>
    <w:rsid w:val="1E324327"/>
    <w:rsid w:val="293644FC"/>
    <w:rsid w:val="2E38266D"/>
    <w:rsid w:val="2FBE31EA"/>
    <w:rsid w:val="45E96279"/>
    <w:rsid w:val="69E708FD"/>
    <w:rsid w:val="7A77541F"/>
    <w:rsid w:val="7EBE0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36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2136F0"/>
    <w:rPr>
      <w:sz w:val="18"/>
      <w:szCs w:val="18"/>
    </w:rPr>
  </w:style>
  <w:style w:type="paragraph" w:styleId="a4">
    <w:name w:val="footer"/>
    <w:basedOn w:val="a"/>
    <w:rsid w:val="002136F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rsid w:val="002136F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rsid w:val="002136F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rsid w:val="002136F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36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2136F0"/>
    <w:rPr>
      <w:sz w:val="18"/>
      <w:szCs w:val="18"/>
    </w:rPr>
  </w:style>
  <w:style w:type="paragraph" w:styleId="a4">
    <w:name w:val="footer"/>
    <w:basedOn w:val="a"/>
    <w:rsid w:val="002136F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rsid w:val="002136F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rsid w:val="002136F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rsid w:val="002136F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>Lenovo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yfhex-小庄</dc:creator>
  <cp:lastModifiedBy>User</cp:lastModifiedBy>
  <cp:revision>2</cp:revision>
  <cp:lastPrinted>2023-02-08T07:49:00Z</cp:lastPrinted>
  <dcterms:created xsi:type="dcterms:W3CDTF">2023-02-10T09:47:00Z</dcterms:created>
  <dcterms:modified xsi:type="dcterms:W3CDTF">2023-02-10T09:47:00Z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2F184A731CC14517B926743D619A946F</vt:lpwstr>
  </property>
</Properties>
</file>