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77481" w:rsidRDefault="00977481">
      <w:pPr>
        <w:widowControl/>
        <w:spacing w:line="590" w:lineRule="exact"/>
        <w:rPr>
          <w:rFonts w:ascii="方正楷体简体" w:eastAsia="方正楷体简体"/>
          <w:b/>
          <w:kern w:val="0"/>
          <w:sz w:val="32"/>
          <w:szCs w:val="32"/>
        </w:rPr>
      </w:pPr>
    </w:p>
    <w:p w:rsidR="00977481" w:rsidRDefault="00977481">
      <w:pPr>
        <w:widowControl/>
        <w:spacing w:line="590" w:lineRule="exact"/>
        <w:rPr>
          <w:rFonts w:ascii="方正楷体简体" w:eastAsia="方正楷体简体"/>
          <w:b/>
          <w:kern w:val="0"/>
          <w:sz w:val="32"/>
          <w:szCs w:val="32"/>
        </w:rPr>
      </w:pPr>
    </w:p>
    <w:p w:rsidR="00977481" w:rsidRDefault="00977481">
      <w:pPr>
        <w:spacing w:line="600" w:lineRule="exact"/>
        <w:jc w:val="center"/>
        <w:rPr>
          <w:rFonts w:eastAsia="方正仿宋简体"/>
          <w:color w:val="0D0D0D"/>
          <w:sz w:val="32"/>
          <w:szCs w:val="32"/>
        </w:rPr>
      </w:pPr>
    </w:p>
    <w:p w:rsidR="00977481" w:rsidRDefault="00977481">
      <w:pPr>
        <w:spacing w:line="600" w:lineRule="exact"/>
        <w:jc w:val="center"/>
        <w:rPr>
          <w:rFonts w:eastAsia="方正仿宋简体"/>
          <w:color w:val="0D0D0D"/>
          <w:sz w:val="32"/>
          <w:szCs w:val="32"/>
        </w:rPr>
      </w:pPr>
    </w:p>
    <w:p w:rsidR="00977481" w:rsidRDefault="00977481">
      <w:pPr>
        <w:spacing w:line="600" w:lineRule="exact"/>
        <w:jc w:val="center"/>
        <w:rPr>
          <w:rFonts w:eastAsia="方正仿宋简体"/>
          <w:color w:val="0D0D0D"/>
          <w:sz w:val="32"/>
          <w:szCs w:val="32"/>
        </w:rPr>
      </w:pPr>
    </w:p>
    <w:p w:rsidR="00977481" w:rsidRDefault="00977481">
      <w:pPr>
        <w:spacing w:line="600" w:lineRule="exact"/>
        <w:jc w:val="center"/>
        <w:rPr>
          <w:rFonts w:eastAsia="方正仿宋简体"/>
          <w:color w:val="0D0D0D"/>
          <w:sz w:val="32"/>
          <w:szCs w:val="32"/>
        </w:rPr>
      </w:pPr>
    </w:p>
    <w:p w:rsidR="00977481" w:rsidRDefault="00977481">
      <w:pPr>
        <w:spacing w:line="600" w:lineRule="exact"/>
        <w:jc w:val="center"/>
        <w:rPr>
          <w:rFonts w:eastAsia="方正仿宋简体"/>
          <w:color w:val="0D0D0D"/>
          <w:sz w:val="32"/>
          <w:szCs w:val="32"/>
        </w:rPr>
      </w:pPr>
    </w:p>
    <w:p w:rsidR="00977481" w:rsidRDefault="00977481">
      <w:pPr>
        <w:spacing w:line="600" w:lineRule="exact"/>
        <w:jc w:val="center"/>
        <w:rPr>
          <w:rFonts w:eastAsia="方正仿宋简体"/>
          <w:color w:val="0D0D0D"/>
          <w:sz w:val="32"/>
          <w:szCs w:val="32"/>
        </w:rPr>
      </w:pPr>
    </w:p>
    <w:p w:rsidR="00977481" w:rsidRDefault="0006507A">
      <w:pPr>
        <w:spacing w:line="600" w:lineRule="exact"/>
        <w:jc w:val="center"/>
        <w:rPr>
          <w:rFonts w:ascii="方正小标宋简体" w:eastAsia="方正小标宋简体"/>
          <w:color w:val="0D0D0D"/>
          <w:sz w:val="44"/>
          <w:szCs w:val="44"/>
        </w:rPr>
      </w:pPr>
      <w:r>
        <w:rPr>
          <w:rFonts w:eastAsia="方正仿宋简体"/>
          <w:color w:val="0D0D0D"/>
          <w:sz w:val="32"/>
          <w:szCs w:val="32"/>
        </w:rPr>
        <w:t>泉鲤建〔</w:t>
      </w:r>
      <w:r>
        <w:rPr>
          <w:rFonts w:eastAsia="方正仿宋简体" w:hint="eastAsia"/>
          <w:color w:val="0D0D0D"/>
          <w:sz w:val="32"/>
          <w:szCs w:val="32"/>
        </w:rPr>
        <w:t>2022</w:t>
      </w:r>
      <w:r>
        <w:rPr>
          <w:rFonts w:eastAsia="方正仿宋简体"/>
          <w:color w:val="0D0D0D"/>
          <w:sz w:val="32"/>
          <w:szCs w:val="32"/>
        </w:rPr>
        <w:t>〕</w:t>
      </w:r>
      <w:r>
        <w:rPr>
          <w:rFonts w:eastAsia="方正仿宋简体" w:hint="eastAsia"/>
          <w:color w:val="0D0D0D"/>
          <w:sz w:val="32"/>
          <w:szCs w:val="32"/>
        </w:rPr>
        <w:t>1</w:t>
      </w:r>
      <w:r>
        <w:rPr>
          <w:rFonts w:eastAsia="方正仿宋简体"/>
          <w:color w:val="0D0D0D"/>
          <w:sz w:val="32"/>
          <w:szCs w:val="32"/>
        </w:rPr>
        <w:t>号</w:t>
      </w:r>
    </w:p>
    <w:p w:rsidR="00977481" w:rsidRDefault="00977481">
      <w:pPr>
        <w:widowControl/>
        <w:spacing w:line="600" w:lineRule="exact"/>
        <w:jc w:val="center"/>
        <w:rPr>
          <w:rFonts w:eastAsia="方正小标宋简体"/>
          <w:bCs/>
          <w:color w:val="000000"/>
          <w:kern w:val="0"/>
          <w:sz w:val="44"/>
          <w:szCs w:val="44"/>
        </w:rPr>
      </w:pPr>
    </w:p>
    <w:p w:rsidR="00977481" w:rsidRDefault="0006507A">
      <w:pPr>
        <w:widowControl/>
        <w:spacing w:line="600" w:lineRule="exact"/>
        <w:jc w:val="center"/>
        <w:rPr>
          <w:rFonts w:eastAsia="方正小标宋简体"/>
          <w:bCs/>
          <w:color w:val="000000"/>
          <w:kern w:val="0"/>
          <w:sz w:val="44"/>
          <w:szCs w:val="44"/>
        </w:rPr>
      </w:pPr>
      <w:r>
        <w:rPr>
          <w:rFonts w:eastAsia="方正小标宋简体" w:hint="eastAsia"/>
          <w:bCs/>
          <w:color w:val="000000"/>
          <w:kern w:val="0"/>
          <w:sz w:val="44"/>
          <w:szCs w:val="44"/>
        </w:rPr>
        <w:t>鲤城区住房和城乡建设局</w:t>
      </w:r>
    </w:p>
    <w:p w:rsidR="00977481" w:rsidRDefault="0006507A">
      <w:pPr>
        <w:widowControl/>
        <w:spacing w:line="600" w:lineRule="exact"/>
        <w:jc w:val="center"/>
        <w:rPr>
          <w:rFonts w:eastAsia="方正小标宋简体"/>
          <w:bCs/>
          <w:color w:val="000000"/>
          <w:kern w:val="0"/>
          <w:sz w:val="44"/>
          <w:szCs w:val="44"/>
        </w:rPr>
      </w:pPr>
      <w:r>
        <w:rPr>
          <w:rFonts w:eastAsia="方正小标宋简体" w:hint="eastAsia"/>
          <w:bCs/>
          <w:color w:val="000000"/>
          <w:kern w:val="0"/>
          <w:sz w:val="44"/>
          <w:szCs w:val="44"/>
        </w:rPr>
        <w:t>2021</w:t>
      </w:r>
      <w:r>
        <w:rPr>
          <w:rFonts w:eastAsia="方正小标宋简体" w:hint="eastAsia"/>
          <w:bCs/>
          <w:color w:val="000000"/>
          <w:kern w:val="0"/>
          <w:sz w:val="44"/>
          <w:szCs w:val="44"/>
        </w:rPr>
        <w:t>年</w:t>
      </w:r>
      <w:r>
        <w:rPr>
          <w:rFonts w:eastAsia="方正小标宋简体"/>
          <w:bCs/>
          <w:color w:val="000000"/>
          <w:kern w:val="0"/>
          <w:sz w:val="44"/>
          <w:szCs w:val="44"/>
        </w:rPr>
        <w:t>政府信息公开工作年度报告</w:t>
      </w:r>
    </w:p>
    <w:p w:rsidR="00977481" w:rsidRDefault="00977481">
      <w:pPr>
        <w:widowControl/>
        <w:spacing w:line="600" w:lineRule="exact"/>
        <w:jc w:val="center"/>
        <w:rPr>
          <w:rFonts w:eastAsia="方正小标宋简体"/>
          <w:color w:val="000000"/>
          <w:kern w:val="0"/>
          <w:sz w:val="44"/>
          <w:szCs w:val="44"/>
        </w:rPr>
      </w:pPr>
    </w:p>
    <w:p w:rsidR="00977481" w:rsidRDefault="0006507A" w:rsidP="00C44094">
      <w:pPr>
        <w:pStyle w:val="a9"/>
        <w:spacing w:before="0" w:beforeAutospacing="0" w:after="0" w:afterAutospacing="0" w:line="560" w:lineRule="exact"/>
        <w:ind w:firstLineChars="200" w:firstLine="623"/>
        <w:jc w:val="both"/>
        <w:rPr>
          <w:rFonts w:ascii="黑体" w:eastAsia="黑体" w:cs="Times New Roman"/>
          <w:bCs/>
          <w:color w:val="000000"/>
          <w:sz w:val="32"/>
          <w:szCs w:val="32"/>
        </w:rPr>
      </w:pPr>
      <w:bookmarkStart w:id="0" w:name="_GoBack"/>
      <w:r>
        <w:rPr>
          <w:rFonts w:ascii="黑体" w:eastAsia="黑体" w:cs="Times New Roman" w:hint="eastAsia"/>
          <w:bCs/>
          <w:color w:val="000000"/>
          <w:sz w:val="32"/>
          <w:szCs w:val="32"/>
        </w:rPr>
        <w:t>一、总体情况</w:t>
      </w:r>
    </w:p>
    <w:p w:rsidR="00977481" w:rsidRDefault="0006507A" w:rsidP="00C44094">
      <w:pPr>
        <w:widowControl/>
        <w:spacing w:line="560" w:lineRule="exact"/>
        <w:ind w:firstLineChars="200" w:firstLine="626"/>
        <w:rPr>
          <w:rFonts w:ascii="方正楷体简体" w:eastAsia="方正楷体简体"/>
          <w:b/>
          <w:color w:val="000000"/>
          <w:kern w:val="0"/>
          <w:sz w:val="32"/>
          <w:szCs w:val="32"/>
        </w:rPr>
      </w:pPr>
      <w:r>
        <w:rPr>
          <w:rFonts w:ascii="方正楷体简体" w:eastAsia="方正楷体简体" w:hint="eastAsia"/>
          <w:b/>
          <w:color w:val="000000"/>
          <w:kern w:val="0"/>
          <w:sz w:val="32"/>
          <w:szCs w:val="32"/>
        </w:rPr>
        <w:t>（一）主动公开情况</w:t>
      </w:r>
    </w:p>
    <w:p w:rsidR="00977481" w:rsidRDefault="0006507A">
      <w:pPr>
        <w:spacing w:line="560" w:lineRule="exact"/>
        <w:ind w:firstLineChars="200" w:firstLine="626"/>
        <w:jc w:val="left"/>
        <w:rPr>
          <w:rFonts w:eastAsia="方正仿宋简体"/>
          <w:b/>
          <w:sz w:val="32"/>
          <w:szCs w:val="32"/>
        </w:rPr>
      </w:pPr>
      <w:r>
        <w:rPr>
          <w:rFonts w:eastAsia="方正仿宋简体" w:hint="eastAsia"/>
          <w:b/>
          <w:color w:val="000000"/>
          <w:kern w:val="0"/>
          <w:sz w:val="32"/>
          <w:szCs w:val="32"/>
        </w:rPr>
        <w:t>1.</w:t>
      </w:r>
      <w:r>
        <w:rPr>
          <w:rFonts w:eastAsia="方正仿宋简体" w:hint="eastAsia"/>
          <w:b/>
          <w:color w:val="000000"/>
          <w:kern w:val="0"/>
          <w:sz w:val="32"/>
          <w:szCs w:val="32"/>
        </w:rPr>
        <w:t>主动公开政府信息数量。</w:t>
      </w:r>
      <w:r>
        <w:rPr>
          <w:rFonts w:eastAsia="方正仿宋简体" w:hint="eastAsia"/>
          <w:color w:val="0D0D0D"/>
          <w:sz w:val="32"/>
          <w:szCs w:val="32"/>
        </w:rPr>
        <w:t>2021</w:t>
      </w:r>
      <w:r>
        <w:rPr>
          <w:rFonts w:eastAsia="方正仿宋简体"/>
          <w:color w:val="0D0D0D"/>
          <w:sz w:val="32"/>
          <w:szCs w:val="32"/>
        </w:rPr>
        <w:t>年度，我局累计主动公开政府信息</w:t>
      </w:r>
      <w:r>
        <w:rPr>
          <w:rFonts w:eastAsia="方正仿宋简体" w:hint="eastAsia"/>
          <w:sz w:val="32"/>
          <w:szCs w:val="32"/>
        </w:rPr>
        <w:t>86</w:t>
      </w:r>
      <w:r>
        <w:rPr>
          <w:rFonts w:eastAsia="方正仿宋简体"/>
          <w:color w:val="0D0D0D"/>
          <w:sz w:val="32"/>
          <w:szCs w:val="32"/>
        </w:rPr>
        <w:t>条</w:t>
      </w:r>
      <w:r>
        <w:rPr>
          <w:rFonts w:eastAsia="方正仿宋简体" w:hint="eastAsia"/>
          <w:color w:val="0D0D0D"/>
          <w:sz w:val="32"/>
          <w:szCs w:val="32"/>
        </w:rPr>
        <w:t>，其中：</w:t>
      </w:r>
      <w:r>
        <w:rPr>
          <w:rFonts w:eastAsia="方正仿宋简体"/>
          <w:sz w:val="32"/>
          <w:szCs w:val="32"/>
        </w:rPr>
        <w:t>机构设置</w:t>
      </w:r>
      <w:r>
        <w:rPr>
          <w:rFonts w:eastAsia="方正仿宋简体" w:hint="eastAsia"/>
          <w:sz w:val="32"/>
          <w:szCs w:val="32"/>
        </w:rPr>
        <w:t>5</w:t>
      </w:r>
      <w:r>
        <w:rPr>
          <w:rFonts w:eastAsia="方正仿宋简体" w:hint="eastAsia"/>
          <w:sz w:val="32"/>
          <w:szCs w:val="32"/>
        </w:rPr>
        <w:t>条，</w:t>
      </w:r>
      <w:r>
        <w:rPr>
          <w:rFonts w:eastAsia="方正仿宋简体"/>
          <w:sz w:val="32"/>
          <w:szCs w:val="32"/>
        </w:rPr>
        <w:t>行政许可事项</w:t>
      </w:r>
      <w:r>
        <w:rPr>
          <w:rFonts w:eastAsia="方正仿宋简体" w:hint="eastAsia"/>
          <w:sz w:val="32"/>
          <w:szCs w:val="32"/>
        </w:rPr>
        <w:t>15</w:t>
      </w:r>
      <w:r>
        <w:rPr>
          <w:rFonts w:eastAsia="方正仿宋简体" w:hint="eastAsia"/>
          <w:sz w:val="32"/>
          <w:szCs w:val="32"/>
        </w:rPr>
        <w:t>条，安全生产</w:t>
      </w:r>
      <w:r>
        <w:rPr>
          <w:rFonts w:eastAsia="方正仿宋简体" w:hint="eastAsia"/>
          <w:sz w:val="32"/>
          <w:szCs w:val="32"/>
        </w:rPr>
        <w:t>27</w:t>
      </w:r>
      <w:r>
        <w:rPr>
          <w:rFonts w:eastAsia="方正仿宋简体" w:hint="eastAsia"/>
          <w:sz w:val="32"/>
          <w:szCs w:val="32"/>
        </w:rPr>
        <w:t>条，应主动公开的其他政府信息</w:t>
      </w:r>
      <w:r>
        <w:rPr>
          <w:rFonts w:eastAsia="方正仿宋简体" w:hint="eastAsia"/>
          <w:sz w:val="32"/>
          <w:szCs w:val="32"/>
        </w:rPr>
        <w:t>39</w:t>
      </w:r>
      <w:r>
        <w:rPr>
          <w:rFonts w:eastAsia="方正仿宋简体" w:hint="eastAsia"/>
          <w:sz w:val="32"/>
          <w:szCs w:val="32"/>
        </w:rPr>
        <w:t>条。</w:t>
      </w:r>
      <w:r>
        <w:rPr>
          <w:rFonts w:eastAsia="方正仿宋简体"/>
          <w:color w:val="0D0D0D"/>
          <w:sz w:val="32"/>
          <w:szCs w:val="32"/>
        </w:rPr>
        <w:t>历年累计主动公开政府信息</w:t>
      </w:r>
      <w:r>
        <w:rPr>
          <w:rFonts w:eastAsia="方正仿宋简体" w:hint="eastAsia"/>
          <w:sz w:val="32"/>
          <w:szCs w:val="32"/>
        </w:rPr>
        <w:t>770</w:t>
      </w:r>
      <w:r>
        <w:rPr>
          <w:rFonts w:eastAsia="方正仿宋简体"/>
          <w:color w:val="0D0D0D"/>
          <w:sz w:val="32"/>
          <w:szCs w:val="32"/>
        </w:rPr>
        <w:t>条，全文电子化率达</w:t>
      </w:r>
      <w:r>
        <w:rPr>
          <w:rFonts w:eastAsia="方正仿宋简体"/>
          <w:color w:val="0D0D0D"/>
          <w:sz w:val="32"/>
          <w:szCs w:val="32"/>
        </w:rPr>
        <w:t>100%</w:t>
      </w:r>
      <w:r>
        <w:rPr>
          <w:rFonts w:eastAsia="方正仿宋简体" w:hint="eastAsia"/>
          <w:color w:val="0D0D0D"/>
          <w:sz w:val="32"/>
          <w:szCs w:val="32"/>
        </w:rPr>
        <w:t>。</w:t>
      </w:r>
    </w:p>
    <w:p w:rsidR="00977481" w:rsidRDefault="0006507A">
      <w:pPr>
        <w:spacing w:line="560" w:lineRule="exact"/>
        <w:ind w:firstLineChars="200" w:firstLine="626"/>
        <w:jc w:val="left"/>
        <w:rPr>
          <w:rFonts w:eastAsia="方正仿宋简体"/>
          <w:b/>
          <w:color w:val="000000"/>
          <w:kern w:val="0"/>
          <w:sz w:val="32"/>
          <w:szCs w:val="32"/>
        </w:rPr>
      </w:pPr>
      <w:r>
        <w:rPr>
          <w:rFonts w:eastAsia="方正仿宋简体" w:hint="eastAsia"/>
          <w:b/>
          <w:color w:val="000000"/>
          <w:kern w:val="0"/>
          <w:sz w:val="32"/>
          <w:szCs w:val="32"/>
        </w:rPr>
        <w:t>2.</w:t>
      </w:r>
      <w:r>
        <w:rPr>
          <w:rFonts w:eastAsia="方正仿宋简体" w:hint="eastAsia"/>
          <w:b/>
          <w:color w:val="000000"/>
          <w:kern w:val="0"/>
          <w:sz w:val="32"/>
          <w:szCs w:val="32"/>
        </w:rPr>
        <w:t>重点领域、中心工作公开工作开展情况。</w:t>
      </w:r>
      <w:r>
        <w:rPr>
          <w:rFonts w:eastAsia="方正仿宋简体" w:hint="eastAsia"/>
          <w:color w:val="000000"/>
          <w:kern w:val="0"/>
          <w:sz w:val="32"/>
          <w:szCs w:val="32"/>
        </w:rPr>
        <w:t>2021</w:t>
      </w:r>
      <w:r>
        <w:rPr>
          <w:rFonts w:eastAsia="方正仿宋简体" w:hint="eastAsia"/>
          <w:color w:val="000000"/>
          <w:kern w:val="0"/>
          <w:sz w:val="32"/>
          <w:szCs w:val="32"/>
        </w:rPr>
        <w:t>年，我局通过</w:t>
      </w:r>
      <w:r>
        <w:rPr>
          <w:rFonts w:ascii="方正仿宋简体" w:eastAsia="方正仿宋简体" w:hint="eastAsia"/>
          <w:sz w:val="32"/>
          <w:szCs w:val="32"/>
        </w:rPr>
        <w:t>鲤城区政府门户网站住建局政务公开栏共发布相关信息</w:t>
      </w:r>
      <w:r>
        <w:rPr>
          <w:rFonts w:eastAsia="方正仿宋简体"/>
          <w:sz w:val="32"/>
          <w:szCs w:val="32"/>
        </w:rPr>
        <w:t>65</w:t>
      </w:r>
      <w:r>
        <w:rPr>
          <w:rFonts w:eastAsia="方正仿宋简体"/>
          <w:sz w:val="32"/>
          <w:szCs w:val="32"/>
        </w:rPr>
        <w:t>条</w:t>
      </w:r>
      <w:r w:rsidR="00654007">
        <w:rPr>
          <w:rFonts w:eastAsia="方正仿宋简体" w:hint="eastAsia"/>
          <w:sz w:val="32"/>
          <w:szCs w:val="32"/>
        </w:rPr>
        <w:t>。</w:t>
      </w:r>
    </w:p>
    <w:p w:rsidR="00977481" w:rsidRDefault="0006507A">
      <w:pPr>
        <w:widowControl/>
        <w:spacing w:line="560" w:lineRule="exact"/>
        <w:ind w:firstLineChars="203" w:firstLine="635"/>
        <w:jc w:val="left"/>
        <w:rPr>
          <w:rFonts w:eastAsia="方正仿宋简体"/>
          <w:sz w:val="32"/>
          <w:szCs w:val="32"/>
        </w:rPr>
      </w:pPr>
      <w:r>
        <w:rPr>
          <w:rFonts w:eastAsia="方正仿宋简体" w:hint="eastAsia"/>
          <w:b/>
          <w:sz w:val="32"/>
          <w:szCs w:val="32"/>
        </w:rPr>
        <w:t>3</w:t>
      </w:r>
      <w:r>
        <w:rPr>
          <w:rFonts w:eastAsia="方正仿宋简体" w:hint="eastAsia"/>
          <w:b/>
          <w:color w:val="000000"/>
          <w:kern w:val="0"/>
          <w:sz w:val="32"/>
          <w:szCs w:val="32"/>
        </w:rPr>
        <w:t>.</w:t>
      </w:r>
      <w:r>
        <w:rPr>
          <w:rFonts w:eastAsia="方正仿宋简体" w:hint="eastAsia"/>
          <w:b/>
          <w:sz w:val="32"/>
          <w:szCs w:val="32"/>
        </w:rPr>
        <w:t>政务公开标准化规范化工作开展情况。一是</w:t>
      </w:r>
      <w:r>
        <w:rPr>
          <w:rFonts w:ascii="方正仿宋简体" w:eastAsia="方正仿宋简体" w:hint="eastAsia"/>
          <w:sz w:val="32"/>
          <w:szCs w:val="32"/>
        </w:rPr>
        <w:t>对照基层政务公开标准目录，及时调整完善目录指引，</w:t>
      </w:r>
      <w:r>
        <w:rPr>
          <w:rFonts w:eastAsia="方正仿宋简体" w:cs="方正仿宋简体" w:hint="eastAsia"/>
          <w:sz w:val="32"/>
          <w:szCs w:val="32"/>
        </w:rPr>
        <w:t>进一步推进政务公开标准化规范化工作有序开展</w:t>
      </w:r>
      <w:r>
        <w:rPr>
          <w:rFonts w:ascii="方正仿宋简体" w:eastAsia="方正仿宋简体" w:hint="eastAsia"/>
          <w:sz w:val="32"/>
          <w:szCs w:val="32"/>
        </w:rPr>
        <w:t>。</w:t>
      </w:r>
      <w:r>
        <w:rPr>
          <w:rFonts w:ascii="方正仿宋简体" w:eastAsia="方正仿宋简体" w:hint="eastAsia"/>
          <w:b/>
          <w:sz w:val="32"/>
          <w:szCs w:val="32"/>
        </w:rPr>
        <w:t>二是</w:t>
      </w:r>
      <w:r>
        <w:rPr>
          <w:rFonts w:eastAsia="方正仿宋简体"/>
          <w:sz w:val="32"/>
          <w:szCs w:val="32"/>
        </w:rPr>
        <w:t>印发</w:t>
      </w:r>
      <w:r>
        <w:rPr>
          <w:rFonts w:eastAsia="方正小标宋简体"/>
          <w:spacing w:val="-16"/>
          <w:sz w:val="44"/>
          <w:szCs w:val="44"/>
        </w:rPr>
        <w:t>《</w:t>
      </w:r>
      <w:r>
        <w:rPr>
          <w:rFonts w:eastAsia="方正仿宋简体"/>
          <w:sz w:val="32"/>
          <w:szCs w:val="32"/>
        </w:rPr>
        <w:t>鲤城区住建局信息发布审核制度》（试行）</w:t>
      </w:r>
      <w:r>
        <w:rPr>
          <w:rFonts w:eastAsia="方正仿宋简体" w:hint="eastAsia"/>
          <w:sz w:val="32"/>
          <w:szCs w:val="32"/>
        </w:rPr>
        <w:t>，</w:t>
      </w:r>
      <w:r>
        <w:rPr>
          <w:rFonts w:eastAsia="方正仿宋简体" w:hint="eastAsia"/>
          <w:sz w:val="32"/>
          <w:szCs w:val="32"/>
        </w:rPr>
        <w:lastRenderedPageBreak/>
        <w:t>进一步加强政务信息发布审核管理，</w:t>
      </w:r>
      <w:r>
        <w:rPr>
          <w:rFonts w:ascii="方正仿宋简体" w:eastAsia="方正仿宋简体" w:hint="eastAsia"/>
          <w:sz w:val="32"/>
          <w:szCs w:val="32"/>
        </w:rPr>
        <w:t>推动政务公开各项工作规范化、标准化。</w:t>
      </w:r>
    </w:p>
    <w:p w:rsidR="00977481" w:rsidRDefault="0006507A">
      <w:pPr>
        <w:adjustRightInd w:val="0"/>
        <w:snapToGrid w:val="0"/>
        <w:spacing w:line="560" w:lineRule="exact"/>
        <w:ind w:firstLine="645"/>
        <w:rPr>
          <w:rFonts w:eastAsia="方正仿宋简体"/>
          <w:b/>
          <w:sz w:val="32"/>
          <w:szCs w:val="32"/>
        </w:rPr>
      </w:pPr>
      <w:r>
        <w:rPr>
          <w:rFonts w:eastAsia="方正仿宋简体" w:hint="eastAsia"/>
          <w:b/>
          <w:sz w:val="32"/>
          <w:szCs w:val="32"/>
        </w:rPr>
        <w:t>4.</w:t>
      </w:r>
      <w:r>
        <w:rPr>
          <w:rFonts w:eastAsia="方正仿宋简体" w:hint="eastAsia"/>
          <w:b/>
          <w:sz w:val="32"/>
          <w:szCs w:val="32"/>
        </w:rPr>
        <w:t>政策解读、回应社会关切、政策预公开情况。</w:t>
      </w:r>
      <w:r>
        <w:rPr>
          <w:rFonts w:ascii="方正仿宋简体" w:eastAsia="方正仿宋简体" w:hint="eastAsia"/>
          <w:b/>
          <w:sz w:val="32"/>
          <w:szCs w:val="32"/>
        </w:rPr>
        <w:t>一是</w:t>
      </w:r>
      <w:r>
        <w:rPr>
          <w:rFonts w:ascii="方正仿宋简体" w:eastAsia="方正仿宋简体" w:hint="eastAsia"/>
          <w:sz w:val="32"/>
          <w:szCs w:val="32"/>
        </w:rPr>
        <w:t>政策解读方面。</w:t>
      </w:r>
      <w:r>
        <w:rPr>
          <w:rFonts w:eastAsia="方正仿宋简体"/>
          <w:sz w:val="32"/>
          <w:szCs w:val="32"/>
        </w:rPr>
        <w:t>2021</w:t>
      </w:r>
      <w:r>
        <w:rPr>
          <w:rFonts w:eastAsia="方正仿宋简体"/>
          <w:sz w:val="32"/>
          <w:szCs w:val="32"/>
        </w:rPr>
        <w:t>年，我局共发布</w:t>
      </w:r>
      <w:r>
        <w:rPr>
          <w:rFonts w:eastAsia="方正仿宋简体" w:hint="eastAsia"/>
          <w:sz w:val="32"/>
          <w:szCs w:val="32"/>
        </w:rPr>
        <w:t>政策解读</w:t>
      </w:r>
      <w:r>
        <w:rPr>
          <w:rFonts w:eastAsia="方正仿宋简体" w:hint="eastAsia"/>
          <w:sz w:val="32"/>
          <w:szCs w:val="32"/>
        </w:rPr>
        <w:t>2</w:t>
      </w:r>
      <w:r>
        <w:rPr>
          <w:rFonts w:eastAsia="方正仿宋简体" w:hint="eastAsia"/>
          <w:sz w:val="32"/>
          <w:szCs w:val="32"/>
        </w:rPr>
        <w:t>篇</w:t>
      </w:r>
      <w:r>
        <w:rPr>
          <w:rFonts w:eastAsia="方正仿宋简体"/>
          <w:sz w:val="32"/>
          <w:szCs w:val="32"/>
        </w:rPr>
        <w:t>。</w:t>
      </w:r>
      <w:r>
        <w:rPr>
          <w:rFonts w:eastAsia="方正仿宋简体" w:hint="eastAsia"/>
          <w:b/>
          <w:sz w:val="32"/>
          <w:szCs w:val="32"/>
        </w:rPr>
        <w:t>二是</w:t>
      </w:r>
      <w:r>
        <w:rPr>
          <w:rFonts w:eastAsia="方正仿宋简体" w:hint="eastAsia"/>
          <w:sz w:val="32"/>
          <w:szCs w:val="32"/>
        </w:rPr>
        <w:t>回应社会关切方面。</w:t>
      </w:r>
      <w:r>
        <w:rPr>
          <w:rFonts w:ascii="方正仿宋简体" w:eastAsia="方正仿宋简体" w:hint="eastAsia"/>
          <w:sz w:val="32"/>
          <w:szCs w:val="32"/>
        </w:rPr>
        <w:t>通过领导信箱、在线问答、微信公众号、网上调查等形式，接受公众建议和情况反映，及时、准确地开展回应工作。</w:t>
      </w:r>
      <w:r>
        <w:rPr>
          <w:rFonts w:ascii="方正仿宋简体" w:eastAsia="方正仿宋简体" w:hint="eastAsia"/>
          <w:b/>
          <w:sz w:val="32"/>
          <w:szCs w:val="32"/>
        </w:rPr>
        <w:t>三是</w:t>
      </w:r>
      <w:r>
        <w:rPr>
          <w:rFonts w:ascii="方正仿宋简体" w:eastAsia="方正仿宋简体" w:hint="eastAsia"/>
          <w:sz w:val="32"/>
          <w:szCs w:val="32"/>
        </w:rPr>
        <w:t>政策预公开方面。</w:t>
      </w:r>
      <w:r>
        <w:rPr>
          <w:rFonts w:eastAsia="方正仿宋简体"/>
          <w:sz w:val="32"/>
          <w:szCs w:val="32"/>
        </w:rPr>
        <w:t>2021</w:t>
      </w:r>
      <w:r>
        <w:rPr>
          <w:rFonts w:eastAsia="方正仿宋简体"/>
          <w:sz w:val="32"/>
          <w:szCs w:val="32"/>
        </w:rPr>
        <w:t>年，</w:t>
      </w:r>
      <w:r>
        <w:rPr>
          <w:rFonts w:eastAsia="方正仿宋简体" w:hint="eastAsia"/>
          <w:sz w:val="32"/>
          <w:szCs w:val="32"/>
        </w:rPr>
        <w:t>我局向社会征集重大决策制定意见</w:t>
      </w:r>
      <w:r>
        <w:rPr>
          <w:rFonts w:eastAsia="方正仿宋简体" w:hint="eastAsia"/>
          <w:sz w:val="32"/>
          <w:szCs w:val="32"/>
        </w:rPr>
        <w:t>1</w:t>
      </w:r>
      <w:r>
        <w:rPr>
          <w:rFonts w:eastAsia="方正仿宋简体" w:hint="eastAsia"/>
          <w:sz w:val="32"/>
          <w:szCs w:val="32"/>
        </w:rPr>
        <w:t>篇，</w:t>
      </w:r>
      <w:r w:rsidR="00654007">
        <w:rPr>
          <w:rFonts w:eastAsia="方正仿宋简体" w:hint="eastAsia"/>
          <w:sz w:val="32"/>
          <w:szCs w:val="32"/>
        </w:rPr>
        <w:t>并</w:t>
      </w:r>
      <w:r>
        <w:rPr>
          <w:rFonts w:eastAsia="方正仿宋简体" w:hint="eastAsia"/>
          <w:sz w:val="32"/>
          <w:szCs w:val="32"/>
        </w:rPr>
        <w:t>明确提出意见的方式和期限。</w:t>
      </w:r>
    </w:p>
    <w:p w:rsidR="00977481" w:rsidRDefault="0006507A" w:rsidP="00C44094">
      <w:pPr>
        <w:widowControl/>
        <w:spacing w:line="560" w:lineRule="exact"/>
        <w:ind w:firstLineChars="200" w:firstLine="626"/>
        <w:rPr>
          <w:rFonts w:ascii="方正楷体简体" w:eastAsia="方正楷体简体"/>
          <w:b/>
          <w:color w:val="000000"/>
          <w:kern w:val="0"/>
          <w:sz w:val="32"/>
          <w:szCs w:val="32"/>
        </w:rPr>
      </w:pPr>
      <w:r>
        <w:rPr>
          <w:rFonts w:ascii="方正楷体简体" w:eastAsia="方正楷体简体" w:hint="eastAsia"/>
          <w:b/>
          <w:color w:val="000000"/>
          <w:kern w:val="0"/>
          <w:sz w:val="32"/>
          <w:szCs w:val="32"/>
        </w:rPr>
        <w:t>（二）依申请公开情况</w:t>
      </w:r>
    </w:p>
    <w:p w:rsidR="00977481" w:rsidRDefault="0006507A" w:rsidP="00C44094">
      <w:pPr>
        <w:widowControl/>
        <w:spacing w:line="560" w:lineRule="exact"/>
        <w:ind w:firstLineChars="200" w:firstLine="626"/>
        <w:rPr>
          <w:rFonts w:eastAsia="方正仿宋简体"/>
          <w:b/>
          <w:color w:val="000000"/>
          <w:kern w:val="0"/>
          <w:sz w:val="32"/>
          <w:szCs w:val="32"/>
        </w:rPr>
      </w:pPr>
      <w:r>
        <w:rPr>
          <w:rFonts w:eastAsia="方正仿宋简体" w:hint="eastAsia"/>
          <w:b/>
          <w:sz w:val="32"/>
          <w:szCs w:val="32"/>
        </w:rPr>
        <w:t>1</w:t>
      </w:r>
      <w:r>
        <w:rPr>
          <w:rFonts w:eastAsia="方正仿宋简体" w:hint="eastAsia"/>
          <w:b/>
          <w:color w:val="000000"/>
          <w:kern w:val="0"/>
          <w:sz w:val="32"/>
          <w:szCs w:val="32"/>
        </w:rPr>
        <w:t>.</w:t>
      </w:r>
      <w:r>
        <w:rPr>
          <w:rFonts w:eastAsia="方正仿宋简体" w:hint="eastAsia"/>
          <w:b/>
          <w:color w:val="000000"/>
          <w:kern w:val="0"/>
          <w:sz w:val="32"/>
          <w:szCs w:val="32"/>
        </w:rPr>
        <w:t>受理依申请公开：</w:t>
      </w:r>
    </w:p>
    <w:p w:rsidR="00977481" w:rsidRDefault="0006507A" w:rsidP="00C44094">
      <w:pPr>
        <w:adjustRightInd w:val="0"/>
        <w:snapToGrid w:val="0"/>
        <w:spacing w:line="560" w:lineRule="exact"/>
        <w:ind w:firstLineChars="200" w:firstLine="623"/>
        <w:rPr>
          <w:rFonts w:ascii="方正仿宋简体" w:eastAsia="方正仿宋简体"/>
          <w:sz w:val="32"/>
          <w:szCs w:val="32"/>
        </w:rPr>
      </w:pPr>
      <w:r>
        <w:rPr>
          <w:rFonts w:eastAsia="方正仿宋简体" w:hint="eastAsia"/>
          <w:color w:val="0D0D0D"/>
          <w:sz w:val="32"/>
          <w:szCs w:val="32"/>
        </w:rPr>
        <w:t>2021</w:t>
      </w:r>
      <w:r>
        <w:rPr>
          <w:rFonts w:eastAsia="方正仿宋简体" w:hint="eastAsia"/>
          <w:color w:val="0D0D0D"/>
          <w:sz w:val="32"/>
          <w:szCs w:val="32"/>
        </w:rPr>
        <w:t>年度，我局接到依申请公开信息</w:t>
      </w:r>
      <w:r>
        <w:rPr>
          <w:rFonts w:eastAsia="方正仿宋简体" w:hint="eastAsia"/>
          <w:color w:val="0D0D0D"/>
          <w:sz w:val="32"/>
          <w:szCs w:val="32"/>
        </w:rPr>
        <w:t>16</w:t>
      </w:r>
      <w:r>
        <w:rPr>
          <w:rFonts w:eastAsia="方正仿宋简体" w:hint="eastAsia"/>
          <w:color w:val="0D0D0D"/>
          <w:sz w:val="32"/>
          <w:szCs w:val="32"/>
        </w:rPr>
        <w:t>件，</w:t>
      </w:r>
      <w:r>
        <w:rPr>
          <w:rFonts w:eastAsia="方正仿宋简体" w:hint="eastAsia"/>
          <w:color w:val="0D0D0D"/>
          <w:sz w:val="32"/>
          <w:szCs w:val="32"/>
        </w:rPr>
        <w:t>11</w:t>
      </w:r>
      <w:r>
        <w:rPr>
          <w:rFonts w:eastAsia="方正仿宋简体" w:hint="eastAsia"/>
          <w:color w:val="0D0D0D"/>
          <w:sz w:val="32"/>
          <w:szCs w:val="32"/>
        </w:rPr>
        <w:t>件为信函申请，</w:t>
      </w:r>
      <w:r>
        <w:rPr>
          <w:rFonts w:eastAsia="方正仿宋简体" w:hint="eastAsia"/>
          <w:color w:val="0D0D0D"/>
          <w:sz w:val="32"/>
          <w:szCs w:val="32"/>
        </w:rPr>
        <w:t>5</w:t>
      </w:r>
      <w:r>
        <w:rPr>
          <w:rFonts w:eastAsia="方正仿宋简体" w:hint="eastAsia"/>
          <w:color w:val="0D0D0D"/>
          <w:sz w:val="32"/>
          <w:szCs w:val="32"/>
        </w:rPr>
        <w:t>件为网络申请。</w:t>
      </w:r>
    </w:p>
    <w:p w:rsidR="00977481" w:rsidRDefault="0006507A" w:rsidP="00C44094">
      <w:pPr>
        <w:widowControl/>
        <w:spacing w:line="560" w:lineRule="exact"/>
        <w:ind w:firstLineChars="200" w:firstLine="626"/>
        <w:rPr>
          <w:rFonts w:eastAsia="方正仿宋简体"/>
          <w:b/>
          <w:sz w:val="32"/>
          <w:szCs w:val="32"/>
        </w:rPr>
      </w:pPr>
      <w:r>
        <w:rPr>
          <w:rFonts w:eastAsia="方正仿宋简体" w:hint="eastAsia"/>
          <w:b/>
          <w:sz w:val="32"/>
          <w:szCs w:val="32"/>
        </w:rPr>
        <w:t>2</w:t>
      </w:r>
      <w:r>
        <w:rPr>
          <w:rFonts w:eastAsia="方正仿宋简体" w:hint="eastAsia"/>
          <w:b/>
          <w:color w:val="000000"/>
          <w:kern w:val="0"/>
          <w:sz w:val="32"/>
          <w:szCs w:val="32"/>
        </w:rPr>
        <w:t>.</w:t>
      </w:r>
      <w:r>
        <w:rPr>
          <w:rFonts w:eastAsia="方正仿宋简体" w:hint="eastAsia"/>
          <w:b/>
          <w:sz w:val="32"/>
          <w:szCs w:val="32"/>
        </w:rPr>
        <w:t>对申请的办理情况：</w:t>
      </w:r>
    </w:p>
    <w:p w:rsidR="00977481" w:rsidRDefault="0006507A" w:rsidP="00C44094">
      <w:pPr>
        <w:widowControl/>
        <w:spacing w:line="560" w:lineRule="exact"/>
        <w:ind w:firstLineChars="200" w:firstLine="623"/>
        <w:rPr>
          <w:rFonts w:eastAsia="方正仿宋简体"/>
          <w:color w:val="0D0D0D"/>
          <w:sz w:val="32"/>
          <w:szCs w:val="32"/>
        </w:rPr>
      </w:pPr>
      <w:r>
        <w:rPr>
          <w:rFonts w:eastAsia="方正仿宋简体" w:hint="eastAsia"/>
          <w:color w:val="0D0D0D"/>
          <w:sz w:val="32"/>
          <w:szCs w:val="32"/>
        </w:rPr>
        <w:t>2021</w:t>
      </w:r>
      <w:r>
        <w:rPr>
          <w:rFonts w:eastAsia="方正仿宋简体" w:hint="eastAsia"/>
          <w:color w:val="0D0D0D"/>
          <w:sz w:val="32"/>
          <w:szCs w:val="32"/>
        </w:rPr>
        <w:t>年度，已答复</w:t>
      </w:r>
      <w:r>
        <w:rPr>
          <w:rFonts w:eastAsia="方正仿宋简体" w:hint="eastAsia"/>
          <w:color w:val="0D0D0D"/>
          <w:sz w:val="32"/>
          <w:szCs w:val="32"/>
        </w:rPr>
        <w:t>16</w:t>
      </w:r>
      <w:r>
        <w:rPr>
          <w:rFonts w:eastAsia="方正仿宋简体" w:hint="eastAsia"/>
          <w:color w:val="0D0D0D"/>
          <w:sz w:val="32"/>
          <w:szCs w:val="32"/>
        </w:rPr>
        <w:t>件，其中，告知补正</w:t>
      </w:r>
      <w:r>
        <w:rPr>
          <w:rFonts w:eastAsia="方正仿宋简体" w:hint="eastAsia"/>
          <w:color w:val="0D0D0D"/>
          <w:sz w:val="32"/>
          <w:szCs w:val="32"/>
        </w:rPr>
        <w:t>1</w:t>
      </w:r>
      <w:r>
        <w:rPr>
          <w:rFonts w:eastAsia="方正仿宋简体" w:hint="eastAsia"/>
          <w:color w:val="0D0D0D"/>
          <w:sz w:val="32"/>
          <w:szCs w:val="32"/>
        </w:rPr>
        <w:t>件、属于已主动公开答复</w:t>
      </w:r>
      <w:r>
        <w:rPr>
          <w:rFonts w:eastAsia="方正仿宋简体" w:hint="eastAsia"/>
          <w:color w:val="0D0D0D"/>
          <w:sz w:val="32"/>
          <w:szCs w:val="32"/>
        </w:rPr>
        <w:t>1</w:t>
      </w:r>
      <w:r>
        <w:rPr>
          <w:rFonts w:eastAsia="方正仿宋简体" w:hint="eastAsia"/>
          <w:color w:val="0D0D0D"/>
          <w:sz w:val="32"/>
          <w:szCs w:val="32"/>
        </w:rPr>
        <w:t>件、同意公开答复</w:t>
      </w:r>
      <w:r>
        <w:rPr>
          <w:rFonts w:eastAsia="方正仿宋简体" w:hint="eastAsia"/>
          <w:color w:val="0D0D0D"/>
          <w:sz w:val="32"/>
          <w:szCs w:val="32"/>
        </w:rPr>
        <w:t>1</w:t>
      </w:r>
      <w:r>
        <w:rPr>
          <w:rFonts w:eastAsia="方正仿宋简体" w:hint="eastAsia"/>
          <w:color w:val="0D0D0D"/>
          <w:sz w:val="32"/>
          <w:szCs w:val="32"/>
        </w:rPr>
        <w:t>件、区分处理后公开</w:t>
      </w:r>
      <w:r>
        <w:rPr>
          <w:rFonts w:eastAsia="方正仿宋简体" w:hint="eastAsia"/>
          <w:color w:val="0D0D0D"/>
          <w:sz w:val="32"/>
          <w:szCs w:val="32"/>
        </w:rPr>
        <w:t>2</w:t>
      </w:r>
      <w:r>
        <w:rPr>
          <w:rFonts w:eastAsia="方正仿宋简体" w:hint="eastAsia"/>
          <w:color w:val="0D0D0D"/>
          <w:sz w:val="32"/>
          <w:szCs w:val="32"/>
        </w:rPr>
        <w:t>件、不予公开答复</w:t>
      </w:r>
      <w:r>
        <w:rPr>
          <w:rFonts w:eastAsia="方正仿宋简体" w:hint="eastAsia"/>
          <w:color w:val="0D0D0D"/>
          <w:sz w:val="32"/>
          <w:szCs w:val="32"/>
        </w:rPr>
        <w:t>8</w:t>
      </w:r>
      <w:r>
        <w:rPr>
          <w:rFonts w:eastAsia="方正仿宋简体" w:hint="eastAsia"/>
          <w:color w:val="0D0D0D"/>
          <w:sz w:val="32"/>
          <w:szCs w:val="32"/>
        </w:rPr>
        <w:t>件、无法提供</w:t>
      </w:r>
      <w:r>
        <w:rPr>
          <w:rFonts w:eastAsia="方正仿宋简体"/>
          <w:color w:val="0D0D0D"/>
          <w:sz w:val="32"/>
          <w:szCs w:val="32"/>
        </w:rPr>
        <w:t>（</w:t>
      </w:r>
      <w:r>
        <w:rPr>
          <w:rFonts w:eastAsia="方正仿宋简体"/>
          <w:color w:val="000000"/>
          <w:kern w:val="0"/>
          <w:sz w:val="32"/>
          <w:szCs w:val="32"/>
        </w:rPr>
        <w:t>本机关不掌握相关政府信息）</w:t>
      </w:r>
      <w:r>
        <w:rPr>
          <w:rFonts w:eastAsia="方正仿宋简体" w:hint="eastAsia"/>
          <w:color w:val="0D0D0D"/>
          <w:sz w:val="32"/>
          <w:szCs w:val="32"/>
        </w:rPr>
        <w:t>2</w:t>
      </w:r>
      <w:r>
        <w:rPr>
          <w:rFonts w:eastAsia="方正仿宋简体" w:hint="eastAsia"/>
          <w:color w:val="0D0D0D"/>
          <w:sz w:val="32"/>
          <w:szCs w:val="32"/>
        </w:rPr>
        <w:t>件、不予处理</w:t>
      </w:r>
      <w:r>
        <w:rPr>
          <w:rFonts w:eastAsia="方正仿宋简体" w:hint="eastAsia"/>
          <w:color w:val="0D0D0D"/>
          <w:sz w:val="32"/>
          <w:szCs w:val="32"/>
        </w:rPr>
        <w:t>1</w:t>
      </w:r>
      <w:r>
        <w:rPr>
          <w:rFonts w:eastAsia="方正仿宋简体" w:hint="eastAsia"/>
          <w:color w:val="0D0D0D"/>
          <w:sz w:val="32"/>
          <w:szCs w:val="32"/>
        </w:rPr>
        <w:t>件。其中，以既有住宅增设电梯项目建筑结构安全鉴定报告核发相关信息申请事项居前。</w:t>
      </w:r>
    </w:p>
    <w:p w:rsidR="00977481" w:rsidRDefault="0006507A" w:rsidP="00C44094">
      <w:pPr>
        <w:widowControl/>
        <w:spacing w:line="560" w:lineRule="exact"/>
        <w:ind w:firstLineChars="200" w:firstLine="626"/>
        <w:rPr>
          <w:rFonts w:ascii="方正楷体简体" w:eastAsia="方正楷体简体"/>
          <w:b/>
          <w:color w:val="000000"/>
          <w:kern w:val="0"/>
          <w:sz w:val="32"/>
          <w:szCs w:val="32"/>
        </w:rPr>
      </w:pPr>
      <w:r>
        <w:rPr>
          <w:rFonts w:ascii="方正楷体简体" w:eastAsia="方正楷体简体" w:hint="eastAsia"/>
          <w:b/>
          <w:color w:val="000000"/>
          <w:kern w:val="0"/>
          <w:sz w:val="32"/>
          <w:szCs w:val="32"/>
        </w:rPr>
        <w:t>（三）政府信息管理情况</w:t>
      </w:r>
    </w:p>
    <w:p w:rsidR="00977481" w:rsidRDefault="0006507A" w:rsidP="00C44094">
      <w:pPr>
        <w:adjustRightInd w:val="0"/>
        <w:snapToGrid w:val="0"/>
        <w:spacing w:line="560" w:lineRule="exact"/>
        <w:ind w:firstLineChars="200" w:firstLine="623"/>
        <w:rPr>
          <w:rFonts w:ascii="方正仿宋简体" w:eastAsia="方正仿宋简体"/>
          <w:sz w:val="32"/>
          <w:szCs w:val="32"/>
        </w:rPr>
      </w:pPr>
      <w:r>
        <w:rPr>
          <w:rFonts w:eastAsia="方正仿宋简体" w:hint="eastAsia"/>
          <w:color w:val="0D0D0D"/>
          <w:sz w:val="32"/>
          <w:szCs w:val="32"/>
        </w:rPr>
        <w:t>2021</w:t>
      </w:r>
      <w:r>
        <w:rPr>
          <w:rFonts w:eastAsia="方正仿宋简体"/>
          <w:color w:val="0D0D0D"/>
          <w:sz w:val="32"/>
          <w:szCs w:val="32"/>
        </w:rPr>
        <w:t>年度，我局累计主动公开政府信息</w:t>
      </w:r>
      <w:r>
        <w:rPr>
          <w:rFonts w:eastAsia="方正仿宋简体" w:hint="eastAsia"/>
          <w:sz w:val="32"/>
          <w:szCs w:val="32"/>
        </w:rPr>
        <w:t>86</w:t>
      </w:r>
      <w:r>
        <w:rPr>
          <w:rFonts w:eastAsia="方正仿宋简体"/>
          <w:color w:val="0D0D0D"/>
          <w:sz w:val="32"/>
          <w:szCs w:val="32"/>
        </w:rPr>
        <w:t>条</w:t>
      </w:r>
      <w:r>
        <w:rPr>
          <w:rFonts w:eastAsia="方正仿宋简体" w:hint="eastAsia"/>
          <w:color w:val="0D0D0D"/>
          <w:sz w:val="32"/>
          <w:szCs w:val="32"/>
        </w:rPr>
        <w:t>，其中：</w:t>
      </w:r>
      <w:r>
        <w:rPr>
          <w:rFonts w:eastAsia="方正仿宋简体"/>
          <w:sz w:val="32"/>
          <w:szCs w:val="32"/>
        </w:rPr>
        <w:t>机构设置</w:t>
      </w:r>
      <w:r>
        <w:rPr>
          <w:rFonts w:eastAsia="方正仿宋简体" w:hint="eastAsia"/>
          <w:sz w:val="32"/>
          <w:szCs w:val="32"/>
        </w:rPr>
        <w:t>5</w:t>
      </w:r>
      <w:r>
        <w:rPr>
          <w:rFonts w:eastAsia="方正仿宋简体" w:hint="eastAsia"/>
          <w:sz w:val="32"/>
          <w:szCs w:val="32"/>
        </w:rPr>
        <w:t>条，</w:t>
      </w:r>
      <w:r>
        <w:rPr>
          <w:rFonts w:eastAsia="方正仿宋简体"/>
          <w:sz w:val="32"/>
          <w:szCs w:val="32"/>
        </w:rPr>
        <w:t>行政许可事项</w:t>
      </w:r>
      <w:r>
        <w:rPr>
          <w:rFonts w:eastAsia="方正仿宋简体" w:hint="eastAsia"/>
          <w:sz w:val="32"/>
          <w:szCs w:val="32"/>
        </w:rPr>
        <w:t>15</w:t>
      </w:r>
      <w:r>
        <w:rPr>
          <w:rFonts w:eastAsia="方正仿宋简体" w:hint="eastAsia"/>
          <w:sz w:val="32"/>
          <w:szCs w:val="32"/>
        </w:rPr>
        <w:t>条，安全生产</w:t>
      </w:r>
      <w:r>
        <w:rPr>
          <w:rFonts w:eastAsia="方正仿宋简体" w:hint="eastAsia"/>
          <w:sz w:val="32"/>
          <w:szCs w:val="32"/>
        </w:rPr>
        <w:t>27</w:t>
      </w:r>
      <w:r>
        <w:rPr>
          <w:rFonts w:eastAsia="方正仿宋简体" w:hint="eastAsia"/>
          <w:sz w:val="32"/>
          <w:szCs w:val="32"/>
        </w:rPr>
        <w:t>条，应主动公开的其他政府信息</w:t>
      </w:r>
      <w:r>
        <w:rPr>
          <w:rFonts w:eastAsia="方正仿宋简体" w:hint="eastAsia"/>
          <w:sz w:val="32"/>
          <w:szCs w:val="32"/>
        </w:rPr>
        <w:t>39</w:t>
      </w:r>
      <w:r>
        <w:rPr>
          <w:rFonts w:eastAsia="方正仿宋简体" w:hint="eastAsia"/>
          <w:sz w:val="32"/>
          <w:szCs w:val="32"/>
        </w:rPr>
        <w:t>条。</w:t>
      </w:r>
    </w:p>
    <w:p w:rsidR="00977481" w:rsidRDefault="0006507A" w:rsidP="00C44094">
      <w:pPr>
        <w:widowControl/>
        <w:spacing w:line="560" w:lineRule="exact"/>
        <w:ind w:firstLineChars="200" w:firstLine="626"/>
        <w:rPr>
          <w:rFonts w:ascii="方正楷体简体" w:eastAsia="方正楷体简体"/>
          <w:b/>
          <w:color w:val="000000"/>
          <w:kern w:val="0"/>
          <w:sz w:val="32"/>
          <w:szCs w:val="32"/>
        </w:rPr>
      </w:pPr>
      <w:r>
        <w:rPr>
          <w:rFonts w:ascii="方正楷体简体" w:eastAsia="方正楷体简体" w:hint="eastAsia"/>
          <w:b/>
          <w:color w:val="000000"/>
          <w:kern w:val="0"/>
          <w:sz w:val="32"/>
          <w:szCs w:val="32"/>
        </w:rPr>
        <w:t>（四）平台建设情况</w:t>
      </w:r>
    </w:p>
    <w:p w:rsidR="00977481" w:rsidRDefault="0006507A" w:rsidP="00C44094">
      <w:pPr>
        <w:widowControl/>
        <w:spacing w:line="560" w:lineRule="exact"/>
        <w:ind w:firstLineChars="200" w:firstLine="623"/>
        <w:rPr>
          <w:rFonts w:eastAsia="方正仿宋简体"/>
          <w:sz w:val="32"/>
          <w:szCs w:val="32"/>
        </w:rPr>
      </w:pPr>
      <w:r>
        <w:rPr>
          <w:rFonts w:eastAsia="方正仿宋简体" w:hint="eastAsia"/>
          <w:sz w:val="32"/>
          <w:szCs w:val="32"/>
        </w:rPr>
        <w:t>截止</w:t>
      </w:r>
      <w:r>
        <w:rPr>
          <w:rFonts w:eastAsia="方正仿宋简体" w:hint="eastAsia"/>
          <w:sz w:val="32"/>
          <w:szCs w:val="32"/>
        </w:rPr>
        <w:t>12</w:t>
      </w:r>
      <w:r>
        <w:rPr>
          <w:rFonts w:eastAsia="方正仿宋简体" w:hint="eastAsia"/>
          <w:sz w:val="32"/>
          <w:szCs w:val="32"/>
        </w:rPr>
        <w:t>月</w:t>
      </w:r>
      <w:r>
        <w:rPr>
          <w:rFonts w:eastAsia="方正仿宋简体" w:hint="eastAsia"/>
          <w:sz w:val="32"/>
          <w:szCs w:val="32"/>
        </w:rPr>
        <w:t>31</w:t>
      </w:r>
      <w:r>
        <w:rPr>
          <w:rFonts w:eastAsia="方正仿宋简体" w:hint="eastAsia"/>
          <w:sz w:val="32"/>
          <w:szCs w:val="32"/>
        </w:rPr>
        <w:t>日，今年“鲤城住建局”微信公众号共发布内容</w:t>
      </w:r>
      <w:r>
        <w:rPr>
          <w:rFonts w:eastAsia="方正仿宋简体" w:hint="eastAsia"/>
          <w:sz w:val="32"/>
          <w:szCs w:val="32"/>
        </w:rPr>
        <w:t>172</w:t>
      </w:r>
      <w:r>
        <w:rPr>
          <w:rFonts w:eastAsia="方正仿宋简体" w:hint="eastAsia"/>
          <w:sz w:val="32"/>
          <w:szCs w:val="32"/>
        </w:rPr>
        <w:t>篇，微信公众平台粉丝数</w:t>
      </w:r>
      <w:r>
        <w:rPr>
          <w:rFonts w:eastAsia="方正仿宋简体" w:hint="eastAsia"/>
          <w:sz w:val="32"/>
          <w:szCs w:val="32"/>
        </w:rPr>
        <w:t>1035</w:t>
      </w:r>
      <w:r>
        <w:rPr>
          <w:rFonts w:eastAsia="方正仿宋简体" w:hint="eastAsia"/>
          <w:sz w:val="32"/>
          <w:szCs w:val="32"/>
        </w:rPr>
        <w:t>人，阅读量</w:t>
      </w:r>
      <w:r>
        <w:rPr>
          <w:rFonts w:eastAsia="方正仿宋简体" w:hint="eastAsia"/>
          <w:sz w:val="32"/>
          <w:szCs w:val="32"/>
        </w:rPr>
        <w:t>5000</w:t>
      </w:r>
      <w:r>
        <w:rPr>
          <w:rFonts w:eastAsia="方正仿宋简体" w:hint="eastAsia"/>
          <w:sz w:val="32"/>
          <w:szCs w:val="32"/>
        </w:rPr>
        <w:t>余人次</w:t>
      </w:r>
      <w:r>
        <w:rPr>
          <w:rFonts w:eastAsia="方正仿宋简体" w:hint="eastAsia"/>
          <w:b/>
          <w:sz w:val="32"/>
          <w:szCs w:val="32"/>
        </w:rPr>
        <w:t>。</w:t>
      </w:r>
      <w:r>
        <w:rPr>
          <w:rFonts w:eastAsia="方正仿宋简体"/>
          <w:sz w:val="32"/>
          <w:szCs w:val="32"/>
        </w:rPr>
        <w:t>同时，完善信息审查、信息发布</w:t>
      </w:r>
      <w:r w:rsidR="00A109CB">
        <w:rPr>
          <w:rFonts w:eastAsia="方正仿宋简体" w:hint="eastAsia"/>
          <w:sz w:val="32"/>
          <w:szCs w:val="32"/>
        </w:rPr>
        <w:t>等制度</w:t>
      </w:r>
      <w:r>
        <w:rPr>
          <w:rFonts w:eastAsia="方正仿宋简体"/>
          <w:sz w:val="32"/>
          <w:szCs w:val="32"/>
        </w:rPr>
        <w:t>，实现新媒体平台规范、健康运行。</w:t>
      </w:r>
    </w:p>
    <w:p w:rsidR="00977481" w:rsidRDefault="0006507A" w:rsidP="00C44094">
      <w:pPr>
        <w:widowControl/>
        <w:spacing w:line="560" w:lineRule="exact"/>
        <w:ind w:firstLineChars="200" w:firstLine="626"/>
        <w:rPr>
          <w:rFonts w:ascii="方正楷体简体" w:eastAsia="方正楷体简体"/>
          <w:b/>
          <w:color w:val="000000"/>
          <w:kern w:val="0"/>
          <w:sz w:val="32"/>
          <w:szCs w:val="32"/>
        </w:rPr>
      </w:pPr>
      <w:r>
        <w:rPr>
          <w:rFonts w:ascii="方正楷体简体" w:eastAsia="方正楷体简体" w:hint="eastAsia"/>
          <w:b/>
          <w:color w:val="000000"/>
          <w:kern w:val="0"/>
          <w:sz w:val="32"/>
          <w:szCs w:val="32"/>
        </w:rPr>
        <w:t>（五）监督保障情况</w:t>
      </w:r>
    </w:p>
    <w:p w:rsidR="00977481" w:rsidRDefault="0006507A" w:rsidP="00C44094">
      <w:pPr>
        <w:adjustRightInd w:val="0"/>
        <w:snapToGrid w:val="0"/>
        <w:spacing w:line="560" w:lineRule="exact"/>
        <w:ind w:firstLineChars="200" w:firstLine="626"/>
        <w:rPr>
          <w:rFonts w:eastAsia="方正仿宋简体"/>
          <w:b/>
          <w:color w:val="000000"/>
          <w:kern w:val="0"/>
          <w:sz w:val="32"/>
          <w:szCs w:val="32"/>
        </w:rPr>
      </w:pPr>
      <w:r>
        <w:rPr>
          <w:rFonts w:eastAsia="方正仿宋简体" w:hint="eastAsia"/>
          <w:b/>
          <w:color w:val="000000"/>
          <w:kern w:val="0"/>
          <w:sz w:val="32"/>
          <w:szCs w:val="32"/>
        </w:rPr>
        <w:lastRenderedPageBreak/>
        <w:t>1.</w:t>
      </w:r>
      <w:r>
        <w:rPr>
          <w:rFonts w:eastAsia="方正仿宋简体" w:hint="eastAsia"/>
          <w:b/>
          <w:color w:val="000000"/>
          <w:kern w:val="0"/>
          <w:sz w:val="32"/>
          <w:szCs w:val="32"/>
        </w:rPr>
        <w:t>组织领导情况。</w:t>
      </w:r>
      <w:r>
        <w:rPr>
          <w:rFonts w:eastAsia="方正仿宋简体" w:hint="eastAsia"/>
          <w:sz w:val="32"/>
          <w:szCs w:val="32"/>
        </w:rPr>
        <w:t>我局按照“主要领导亲自抓，分管领导具体抓，专门人员抓落实”的总体要求，明确职责分工，并</w:t>
      </w:r>
      <w:r w:rsidR="00654007">
        <w:rPr>
          <w:rFonts w:eastAsia="方正仿宋简体" w:hint="eastAsia"/>
          <w:sz w:val="32"/>
          <w:szCs w:val="32"/>
        </w:rPr>
        <w:t>及时调整。</w:t>
      </w:r>
    </w:p>
    <w:p w:rsidR="00977481" w:rsidRDefault="0006507A" w:rsidP="00C44094">
      <w:pPr>
        <w:spacing w:line="560" w:lineRule="exact"/>
        <w:ind w:firstLineChars="200" w:firstLine="626"/>
        <w:rPr>
          <w:rFonts w:eastAsia="方正仿宋简体"/>
          <w:color w:val="000000"/>
          <w:sz w:val="32"/>
          <w:szCs w:val="32"/>
        </w:rPr>
      </w:pPr>
      <w:r>
        <w:rPr>
          <w:rFonts w:eastAsia="方正仿宋简体" w:hint="eastAsia"/>
          <w:b/>
          <w:color w:val="000000"/>
          <w:kern w:val="0"/>
          <w:sz w:val="32"/>
          <w:szCs w:val="32"/>
        </w:rPr>
        <w:t>2.</w:t>
      </w:r>
      <w:r>
        <w:rPr>
          <w:rFonts w:eastAsia="方正仿宋简体" w:hint="eastAsia"/>
          <w:b/>
          <w:color w:val="000000"/>
          <w:kern w:val="0"/>
          <w:sz w:val="32"/>
          <w:szCs w:val="32"/>
        </w:rPr>
        <w:t>制度建设情况。一是</w:t>
      </w:r>
      <w:r>
        <w:rPr>
          <w:rFonts w:eastAsia="方正仿宋简体" w:hint="eastAsia"/>
          <w:color w:val="000000"/>
          <w:sz w:val="32"/>
          <w:szCs w:val="32"/>
        </w:rPr>
        <w:t>结合我局实际</w:t>
      </w:r>
      <w:r>
        <w:rPr>
          <w:rFonts w:eastAsia="方正仿宋简体"/>
          <w:color w:val="000000"/>
          <w:sz w:val="32"/>
          <w:szCs w:val="32"/>
        </w:rPr>
        <w:t>，</w:t>
      </w:r>
      <w:r>
        <w:rPr>
          <w:rFonts w:eastAsia="方正仿宋简体" w:hint="eastAsia"/>
          <w:color w:val="000000"/>
          <w:sz w:val="32"/>
          <w:szCs w:val="32"/>
        </w:rPr>
        <w:t>进一步加强</w:t>
      </w:r>
      <w:r>
        <w:rPr>
          <w:rFonts w:eastAsia="方正仿宋简体"/>
          <w:color w:val="000000"/>
          <w:sz w:val="32"/>
          <w:szCs w:val="32"/>
        </w:rPr>
        <w:t>信息公开工作制度和保密制度</w:t>
      </w:r>
      <w:r>
        <w:rPr>
          <w:rFonts w:eastAsia="方正仿宋简体" w:hint="eastAsia"/>
          <w:color w:val="000000"/>
          <w:sz w:val="32"/>
          <w:szCs w:val="32"/>
        </w:rPr>
        <w:t>，制发了</w:t>
      </w:r>
      <w:r>
        <w:rPr>
          <w:rFonts w:eastAsia="方正小标宋简体"/>
          <w:spacing w:val="-16"/>
          <w:sz w:val="44"/>
          <w:szCs w:val="44"/>
        </w:rPr>
        <w:t>《</w:t>
      </w:r>
      <w:r>
        <w:rPr>
          <w:rFonts w:eastAsia="方正仿宋简体"/>
          <w:sz w:val="32"/>
          <w:szCs w:val="32"/>
        </w:rPr>
        <w:t>鲤城区住建局信息发布审核制度》（试行）</w:t>
      </w:r>
      <w:r>
        <w:rPr>
          <w:rFonts w:eastAsia="方正仿宋简体" w:hint="eastAsia"/>
          <w:color w:val="000000"/>
          <w:sz w:val="32"/>
          <w:szCs w:val="32"/>
        </w:rPr>
        <w:t>。</w:t>
      </w:r>
      <w:r>
        <w:rPr>
          <w:rFonts w:eastAsia="方正仿宋简体" w:hint="eastAsia"/>
          <w:b/>
          <w:color w:val="000000"/>
          <w:sz w:val="32"/>
          <w:szCs w:val="32"/>
        </w:rPr>
        <w:t>二是</w:t>
      </w:r>
      <w:r>
        <w:rPr>
          <w:rFonts w:eastAsia="方正仿宋简体" w:hint="eastAsia"/>
          <w:color w:val="000000"/>
          <w:sz w:val="32"/>
          <w:szCs w:val="32"/>
        </w:rPr>
        <w:t>健全政务新媒体管理机制，制发了</w:t>
      </w:r>
      <w:r>
        <w:rPr>
          <w:rFonts w:eastAsia="方正仿宋简体"/>
          <w:spacing w:val="-20"/>
          <w:sz w:val="32"/>
          <w:szCs w:val="32"/>
        </w:rPr>
        <w:t>《鲤城区</w:t>
      </w:r>
      <w:r>
        <w:rPr>
          <w:rFonts w:eastAsia="方正仿宋简体"/>
          <w:sz w:val="32"/>
          <w:szCs w:val="32"/>
        </w:rPr>
        <w:t>住建局政务新媒体管理办法》（暂行）《鲤城区住建局政务新媒体</w:t>
      </w:r>
      <w:r>
        <w:rPr>
          <w:rFonts w:eastAsia="方正仿宋简体" w:hint="eastAsia"/>
          <w:sz w:val="32"/>
          <w:szCs w:val="32"/>
        </w:rPr>
        <w:t>突发事件</w:t>
      </w:r>
      <w:r>
        <w:rPr>
          <w:rFonts w:eastAsia="方正仿宋简体"/>
          <w:sz w:val="32"/>
          <w:szCs w:val="32"/>
        </w:rPr>
        <w:t>应急预案》（暂行）</w:t>
      </w:r>
      <w:r>
        <w:rPr>
          <w:rFonts w:eastAsia="方正仿宋简体" w:hint="eastAsia"/>
          <w:color w:val="000000"/>
          <w:sz w:val="32"/>
          <w:szCs w:val="32"/>
        </w:rPr>
        <w:t>，推动政务新媒体健康运行。</w:t>
      </w:r>
    </w:p>
    <w:bookmarkEnd w:id="0"/>
    <w:p w:rsidR="00977481" w:rsidRDefault="0006507A">
      <w:pPr>
        <w:widowControl/>
        <w:spacing w:line="600" w:lineRule="exact"/>
        <w:ind w:firstLineChars="200" w:firstLine="623"/>
        <w:rPr>
          <w:rFonts w:ascii="黑体" w:eastAsia="黑体" w:hAnsi="黑体"/>
          <w:kern w:val="0"/>
          <w:sz w:val="32"/>
          <w:szCs w:val="32"/>
        </w:rPr>
      </w:pPr>
      <w:r>
        <w:rPr>
          <w:rFonts w:ascii="黑体" w:eastAsia="黑体" w:hAnsi="黑体" w:hint="eastAsia"/>
          <w:kern w:val="0"/>
          <w:sz w:val="32"/>
          <w:szCs w:val="32"/>
        </w:rPr>
        <w:t>二、主动公开政府信息情况</w:t>
      </w:r>
    </w:p>
    <w:tbl>
      <w:tblPr>
        <w:tblW w:w="0" w:type="auto"/>
        <w:jc w:val="center"/>
        <w:tblLayout w:type="fixed"/>
        <w:tblCellMar>
          <w:left w:w="0" w:type="dxa"/>
          <w:right w:w="0" w:type="dxa"/>
        </w:tblCellMar>
        <w:tblLook w:val="04A0"/>
      </w:tblPr>
      <w:tblGrid>
        <w:gridCol w:w="2435"/>
        <w:gridCol w:w="2435"/>
        <w:gridCol w:w="2435"/>
        <w:gridCol w:w="2435"/>
      </w:tblGrid>
      <w:tr w:rsidR="00977481">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kern w:val="0"/>
                <w:sz w:val="24"/>
              </w:rPr>
              <w:t>第二十条第（一）项</w:t>
            </w:r>
          </w:p>
        </w:tc>
      </w:tr>
      <w:tr w:rsidR="00977481">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kern w:val="0"/>
                <w:sz w:val="24"/>
              </w:rPr>
              <w:t>信息内容</w:t>
            </w:r>
          </w:p>
        </w:tc>
        <w:tc>
          <w:tcPr>
            <w:tcW w:w="2435"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kern w:val="0"/>
                <w:sz w:val="24"/>
              </w:rPr>
              <w:t>本年制发件数</w:t>
            </w:r>
          </w:p>
        </w:tc>
        <w:tc>
          <w:tcPr>
            <w:tcW w:w="2435"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kern w:val="0"/>
                <w:sz w:val="24"/>
              </w:rPr>
              <w:t>本年废止件数</w:t>
            </w:r>
          </w:p>
        </w:tc>
        <w:tc>
          <w:tcPr>
            <w:tcW w:w="2435"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kern w:val="0"/>
                <w:sz w:val="24"/>
              </w:rPr>
              <w:t>现行有效件数</w:t>
            </w:r>
          </w:p>
        </w:tc>
      </w:tr>
      <w:tr w:rsidR="00977481">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kern w:val="0"/>
                <w:sz w:val="24"/>
              </w:rPr>
              <w:t>规章</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hint="eastAsia"/>
                <w:kern w:val="0"/>
                <w:sz w:val="24"/>
              </w:rPr>
              <w:t>0</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hint="eastAsia"/>
                <w:kern w:val="0"/>
                <w:sz w:val="24"/>
              </w:rPr>
              <w:t>0</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hint="eastAsia"/>
                <w:kern w:val="0"/>
                <w:sz w:val="24"/>
              </w:rPr>
              <w:t>0</w:t>
            </w:r>
          </w:p>
        </w:tc>
      </w:tr>
      <w:tr w:rsidR="00977481">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kern w:val="0"/>
                <w:sz w:val="24"/>
              </w:rPr>
              <w:t>行政规范性文件</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hint="eastAsia"/>
                <w:kern w:val="0"/>
                <w:sz w:val="24"/>
              </w:rPr>
              <w:t>1</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hint="eastAsia"/>
                <w:kern w:val="0"/>
                <w:sz w:val="24"/>
              </w:rPr>
              <w:t>0</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hint="eastAsia"/>
                <w:kern w:val="0"/>
                <w:sz w:val="24"/>
              </w:rPr>
              <w:t>1</w:t>
            </w:r>
          </w:p>
        </w:tc>
      </w:tr>
      <w:tr w:rsidR="00977481">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kern w:val="0"/>
                <w:sz w:val="24"/>
              </w:rPr>
              <w:t>第二十条第（五）项</w:t>
            </w:r>
          </w:p>
        </w:tc>
      </w:tr>
      <w:tr w:rsidR="00977481">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kern w:val="0"/>
                <w:sz w:val="24"/>
              </w:rPr>
              <w:t>信息内容</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kern w:val="0"/>
                <w:sz w:val="24"/>
              </w:rPr>
              <w:t>本年处理决定数量</w:t>
            </w:r>
          </w:p>
        </w:tc>
      </w:tr>
      <w:tr w:rsidR="00977481">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kern w:val="0"/>
                <w:sz w:val="24"/>
              </w:rPr>
              <w:t>行政许可</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hint="eastAsia"/>
                <w:kern w:val="0"/>
                <w:sz w:val="24"/>
              </w:rPr>
              <w:t>103</w:t>
            </w:r>
          </w:p>
        </w:tc>
      </w:tr>
      <w:tr w:rsidR="00977481">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kern w:val="0"/>
                <w:sz w:val="24"/>
              </w:rPr>
              <w:t>第二十条第（六）项</w:t>
            </w:r>
          </w:p>
        </w:tc>
      </w:tr>
      <w:tr w:rsidR="00977481">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kern w:val="0"/>
                <w:sz w:val="24"/>
              </w:rPr>
              <w:t>信息内容</w:t>
            </w:r>
          </w:p>
        </w:tc>
        <w:tc>
          <w:tcPr>
            <w:tcW w:w="7305" w:type="dxa"/>
            <w:gridSpan w:val="3"/>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kern w:val="0"/>
                <w:sz w:val="24"/>
              </w:rPr>
              <w:t>本年处理决定数量</w:t>
            </w:r>
          </w:p>
        </w:tc>
      </w:tr>
      <w:tr w:rsidR="00977481">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kern w:val="0"/>
                <w:sz w:val="24"/>
              </w:rPr>
              <w:t>行政处罚</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hint="eastAsia"/>
                <w:kern w:val="0"/>
                <w:sz w:val="24"/>
              </w:rPr>
              <w:t>16</w:t>
            </w:r>
          </w:p>
        </w:tc>
      </w:tr>
      <w:tr w:rsidR="00977481">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kern w:val="0"/>
                <w:sz w:val="24"/>
              </w:rPr>
              <w:t>行政强制</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hint="eastAsia"/>
                <w:kern w:val="0"/>
                <w:sz w:val="24"/>
              </w:rPr>
              <w:t>0</w:t>
            </w:r>
          </w:p>
        </w:tc>
      </w:tr>
      <w:tr w:rsidR="00977481">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kern w:val="0"/>
                <w:sz w:val="24"/>
              </w:rPr>
              <w:t>第二十条第（八）项</w:t>
            </w:r>
          </w:p>
        </w:tc>
      </w:tr>
      <w:tr w:rsidR="00977481">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kern w:val="0"/>
                <w:sz w:val="24"/>
              </w:rPr>
              <w:t>信息内容</w:t>
            </w:r>
          </w:p>
        </w:tc>
        <w:tc>
          <w:tcPr>
            <w:tcW w:w="7305" w:type="dxa"/>
            <w:gridSpan w:val="3"/>
            <w:tcBorders>
              <w:top w:val="nil"/>
              <w:left w:val="nil"/>
              <w:bottom w:val="single" w:sz="8" w:space="0" w:color="auto"/>
              <w:right w:val="single" w:sz="8" w:space="0" w:color="000000"/>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kern w:val="0"/>
                <w:sz w:val="24"/>
              </w:rPr>
              <w:t>本年收费金额（单位：万元）</w:t>
            </w:r>
          </w:p>
        </w:tc>
      </w:tr>
      <w:tr w:rsidR="00977481">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kern w:val="0"/>
                <w:sz w:val="24"/>
              </w:rPr>
              <w:t>行政事业性收费</w:t>
            </w:r>
          </w:p>
        </w:tc>
        <w:tc>
          <w:tcPr>
            <w:tcW w:w="7305" w:type="dxa"/>
            <w:gridSpan w:val="3"/>
            <w:tcBorders>
              <w:top w:val="nil"/>
              <w:left w:val="nil"/>
              <w:bottom w:val="single" w:sz="8" w:space="0" w:color="auto"/>
              <w:right w:val="single" w:sz="8" w:space="0" w:color="000000"/>
            </w:tcBorders>
            <w:tcMar>
              <w:top w:w="0" w:type="dxa"/>
              <w:left w:w="57" w:type="dxa"/>
              <w:bottom w:w="0" w:type="dxa"/>
              <w:right w:w="57" w:type="dxa"/>
            </w:tcMar>
            <w:vAlign w:val="center"/>
          </w:tcPr>
          <w:p w:rsidR="00977481" w:rsidRDefault="0006507A">
            <w:pPr>
              <w:widowControl/>
              <w:jc w:val="center"/>
              <w:rPr>
                <w:rFonts w:eastAsia="方正仿宋简体"/>
                <w:kern w:val="0"/>
                <w:sz w:val="24"/>
              </w:rPr>
            </w:pPr>
            <w:r>
              <w:rPr>
                <w:rFonts w:eastAsia="方正仿宋简体" w:hint="eastAsia"/>
                <w:kern w:val="0"/>
                <w:sz w:val="24"/>
              </w:rPr>
              <w:t>0</w:t>
            </w:r>
          </w:p>
        </w:tc>
      </w:tr>
    </w:tbl>
    <w:p w:rsidR="00977481" w:rsidRDefault="0006507A">
      <w:pPr>
        <w:widowControl/>
        <w:spacing w:line="590" w:lineRule="exact"/>
        <w:ind w:firstLineChars="200" w:firstLine="623"/>
        <w:rPr>
          <w:rFonts w:ascii="黑体" w:eastAsia="黑体" w:hAnsi="黑体"/>
          <w:kern w:val="0"/>
          <w:sz w:val="32"/>
          <w:szCs w:val="32"/>
        </w:rPr>
      </w:pPr>
      <w:r>
        <w:rPr>
          <w:rFonts w:ascii="黑体" w:eastAsia="黑体" w:hAnsi="黑体" w:hint="eastAsia"/>
          <w:kern w:val="0"/>
          <w:sz w:val="32"/>
          <w:szCs w:val="32"/>
        </w:rPr>
        <w:t>三、收到和处理政府信息公开申请情况</w:t>
      </w:r>
    </w:p>
    <w:tbl>
      <w:tblPr>
        <w:tblW w:w="0" w:type="auto"/>
        <w:jc w:val="center"/>
        <w:tblLayout w:type="fixed"/>
        <w:tblCellMar>
          <w:left w:w="0" w:type="dxa"/>
          <w:right w:w="0" w:type="dxa"/>
        </w:tblCellMar>
        <w:tblLook w:val="04A0"/>
      </w:tblPr>
      <w:tblGrid>
        <w:gridCol w:w="770"/>
        <w:gridCol w:w="948"/>
        <w:gridCol w:w="3206"/>
        <w:gridCol w:w="692"/>
        <w:gridCol w:w="688"/>
        <w:gridCol w:w="688"/>
        <w:gridCol w:w="688"/>
        <w:gridCol w:w="688"/>
        <w:gridCol w:w="688"/>
        <w:gridCol w:w="692"/>
      </w:tblGrid>
      <w:tr w:rsidR="00977481">
        <w:trPr>
          <w:jc w:val="center"/>
        </w:trPr>
        <w:tc>
          <w:tcPr>
            <w:tcW w:w="4924"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977481" w:rsidRDefault="0006507A">
            <w:pPr>
              <w:widowControl/>
              <w:spacing w:line="600" w:lineRule="exact"/>
              <w:jc w:val="left"/>
              <w:rPr>
                <w:rFonts w:eastAsia="方正仿宋简体"/>
                <w:kern w:val="0"/>
                <w:sz w:val="24"/>
              </w:rPr>
            </w:pPr>
            <w:r>
              <w:rPr>
                <w:rFonts w:eastAsia="方正仿宋简体"/>
                <w:kern w:val="0"/>
                <w:sz w:val="24"/>
              </w:rPr>
              <w:t>（本列数据的勾稽关系为：第一项加第二项之</w:t>
            </w:r>
            <w:r>
              <w:rPr>
                <w:rFonts w:eastAsia="方正仿宋简体"/>
                <w:kern w:val="0"/>
                <w:sz w:val="24"/>
              </w:rPr>
              <w:lastRenderedPageBreak/>
              <w:t>和，等于第三项加第四项之和）</w:t>
            </w:r>
          </w:p>
        </w:tc>
        <w:tc>
          <w:tcPr>
            <w:tcW w:w="4824"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kern w:val="0"/>
                <w:sz w:val="24"/>
              </w:rPr>
              <w:lastRenderedPageBreak/>
              <w:t>申请人情况</w:t>
            </w:r>
          </w:p>
        </w:tc>
      </w:tr>
      <w:tr w:rsidR="00977481">
        <w:trPr>
          <w:jc w:val="center"/>
        </w:trPr>
        <w:tc>
          <w:tcPr>
            <w:tcW w:w="4924" w:type="dxa"/>
            <w:gridSpan w:val="3"/>
            <w:vMerge/>
            <w:tcBorders>
              <w:top w:val="single" w:sz="8" w:space="0" w:color="auto"/>
              <w:left w:val="single" w:sz="8" w:space="0" w:color="auto"/>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692"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kern w:val="0"/>
                <w:sz w:val="24"/>
              </w:rPr>
              <w:t>自然人</w:t>
            </w:r>
          </w:p>
        </w:tc>
        <w:tc>
          <w:tcPr>
            <w:tcW w:w="344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kern w:val="0"/>
                <w:sz w:val="24"/>
              </w:rPr>
              <w:t>法人或其他组织</w:t>
            </w:r>
          </w:p>
        </w:tc>
        <w:tc>
          <w:tcPr>
            <w:tcW w:w="692"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kern w:val="0"/>
                <w:sz w:val="24"/>
              </w:rPr>
              <w:t>总计</w:t>
            </w:r>
          </w:p>
        </w:tc>
      </w:tr>
      <w:tr w:rsidR="00977481">
        <w:trPr>
          <w:trHeight w:val="1450"/>
          <w:jc w:val="center"/>
        </w:trPr>
        <w:tc>
          <w:tcPr>
            <w:tcW w:w="4924" w:type="dxa"/>
            <w:gridSpan w:val="3"/>
            <w:vMerge/>
            <w:tcBorders>
              <w:top w:val="single" w:sz="8" w:space="0" w:color="auto"/>
              <w:left w:val="single" w:sz="8" w:space="0" w:color="auto"/>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692" w:type="dxa"/>
            <w:vMerge/>
            <w:tcBorders>
              <w:top w:val="nil"/>
              <w:left w:val="nil"/>
              <w:bottom w:val="single"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kern w:val="0"/>
                <w:sz w:val="24"/>
              </w:rPr>
              <w:t>商业</w:t>
            </w:r>
          </w:p>
          <w:p w:rsidR="00977481" w:rsidRDefault="0006507A">
            <w:pPr>
              <w:widowControl/>
              <w:spacing w:line="600" w:lineRule="exact"/>
              <w:jc w:val="center"/>
              <w:rPr>
                <w:rFonts w:eastAsia="方正仿宋简体"/>
                <w:kern w:val="0"/>
                <w:sz w:val="24"/>
              </w:rPr>
            </w:pPr>
            <w:r>
              <w:rPr>
                <w:rFonts w:eastAsia="方正仿宋简体"/>
                <w:kern w:val="0"/>
                <w:sz w:val="24"/>
              </w:rPr>
              <w:t>企业</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kern w:val="0"/>
                <w:sz w:val="24"/>
              </w:rPr>
              <w:t>科研</w:t>
            </w:r>
          </w:p>
          <w:p w:rsidR="00977481" w:rsidRDefault="0006507A">
            <w:pPr>
              <w:widowControl/>
              <w:spacing w:line="600" w:lineRule="exact"/>
              <w:jc w:val="center"/>
              <w:rPr>
                <w:rFonts w:eastAsia="方正仿宋简体"/>
                <w:kern w:val="0"/>
                <w:sz w:val="24"/>
              </w:rPr>
            </w:pPr>
            <w:r>
              <w:rPr>
                <w:rFonts w:eastAsia="方正仿宋简体"/>
                <w:kern w:val="0"/>
                <w:sz w:val="24"/>
              </w:rPr>
              <w:t>机构</w:t>
            </w:r>
          </w:p>
        </w:tc>
        <w:tc>
          <w:tcPr>
            <w:tcW w:w="688"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kern w:val="0"/>
                <w:sz w:val="24"/>
              </w:rPr>
              <w:t>社会公益组织</w:t>
            </w:r>
          </w:p>
        </w:tc>
        <w:tc>
          <w:tcPr>
            <w:tcW w:w="688"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kern w:val="0"/>
                <w:sz w:val="24"/>
              </w:rPr>
              <w:t>法律服务机构</w:t>
            </w:r>
          </w:p>
        </w:tc>
        <w:tc>
          <w:tcPr>
            <w:tcW w:w="688"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kern w:val="0"/>
                <w:sz w:val="24"/>
              </w:rPr>
              <w:t>其他</w:t>
            </w:r>
          </w:p>
        </w:tc>
        <w:tc>
          <w:tcPr>
            <w:tcW w:w="692" w:type="dxa"/>
            <w:vMerge/>
            <w:tcBorders>
              <w:top w:val="single" w:sz="8" w:space="0" w:color="auto"/>
              <w:left w:val="nil"/>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r>
      <w:tr w:rsidR="00977481">
        <w:trPr>
          <w:jc w:val="center"/>
        </w:trPr>
        <w:tc>
          <w:tcPr>
            <w:tcW w:w="4924"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left"/>
              <w:rPr>
                <w:rFonts w:eastAsia="方正仿宋简体"/>
                <w:kern w:val="0"/>
                <w:sz w:val="24"/>
              </w:rPr>
            </w:pPr>
            <w:r>
              <w:rPr>
                <w:rFonts w:eastAsia="方正仿宋简体"/>
                <w:kern w:val="0"/>
                <w:sz w:val="24"/>
              </w:rPr>
              <w:t>一、本年新收政府信息公开申请数量</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16</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16</w:t>
            </w:r>
          </w:p>
        </w:tc>
      </w:tr>
      <w:tr w:rsidR="00977481">
        <w:trPr>
          <w:jc w:val="center"/>
        </w:trPr>
        <w:tc>
          <w:tcPr>
            <w:tcW w:w="4924"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left"/>
              <w:rPr>
                <w:rFonts w:eastAsia="方正仿宋简体"/>
                <w:kern w:val="0"/>
                <w:sz w:val="24"/>
              </w:rPr>
            </w:pPr>
            <w:r>
              <w:rPr>
                <w:rFonts w:eastAsia="方正仿宋简体"/>
                <w:kern w:val="0"/>
                <w:sz w:val="24"/>
              </w:rPr>
              <w:t>二、上年结转政府信息公开申请数量</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r>
      <w:tr w:rsidR="00977481">
        <w:trPr>
          <w:jc w:val="center"/>
        </w:trPr>
        <w:tc>
          <w:tcPr>
            <w:tcW w:w="770"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left"/>
              <w:rPr>
                <w:rFonts w:eastAsia="方正仿宋简体"/>
                <w:kern w:val="0"/>
                <w:sz w:val="24"/>
              </w:rPr>
            </w:pPr>
            <w:r>
              <w:rPr>
                <w:rFonts w:eastAsia="方正仿宋简体"/>
                <w:kern w:val="0"/>
                <w:sz w:val="24"/>
              </w:rPr>
              <w:t>三、本年度办理结果</w:t>
            </w:r>
          </w:p>
        </w:tc>
        <w:tc>
          <w:tcPr>
            <w:tcW w:w="4154"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left"/>
              <w:rPr>
                <w:rFonts w:eastAsia="方正仿宋简体"/>
                <w:kern w:val="0"/>
                <w:sz w:val="24"/>
              </w:rPr>
            </w:pPr>
            <w:r>
              <w:rPr>
                <w:rFonts w:eastAsia="方正仿宋简体"/>
                <w:kern w:val="0"/>
                <w:sz w:val="24"/>
              </w:rPr>
              <w:t>（一）予以公开</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2</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9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2</w:t>
            </w:r>
          </w:p>
        </w:tc>
      </w:tr>
      <w:tr w:rsidR="00977481">
        <w:trPr>
          <w:jc w:val="center"/>
        </w:trPr>
        <w:tc>
          <w:tcPr>
            <w:tcW w:w="770" w:type="dxa"/>
            <w:vMerge/>
            <w:tcBorders>
              <w:top w:val="nil"/>
              <w:left w:val="single" w:sz="8" w:space="0" w:color="auto"/>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4154"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left"/>
              <w:rPr>
                <w:rFonts w:eastAsia="方正仿宋简体"/>
                <w:kern w:val="0"/>
                <w:sz w:val="24"/>
              </w:rPr>
            </w:pPr>
            <w:r>
              <w:rPr>
                <w:rFonts w:eastAsia="方正仿宋简体"/>
                <w:kern w:val="0"/>
                <w:sz w:val="24"/>
              </w:rPr>
              <w:t>（二）部分公开（区分处理的，只计这一情形，不计其他情形）</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2</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2</w:t>
            </w:r>
          </w:p>
        </w:tc>
      </w:tr>
      <w:tr w:rsidR="00977481">
        <w:trPr>
          <w:jc w:val="center"/>
        </w:trPr>
        <w:tc>
          <w:tcPr>
            <w:tcW w:w="770" w:type="dxa"/>
            <w:vMerge/>
            <w:tcBorders>
              <w:top w:val="nil"/>
              <w:left w:val="single" w:sz="8" w:space="0" w:color="auto"/>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948"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left"/>
              <w:rPr>
                <w:rFonts w:eastAsia="方正仿宋简体"/>
                <w:kern w:val="0"/>
                <w:sz w:val="24"/>
              </w:rPr>
            </w:pPr>
            <w:r>
              <w:rPr>
                <w:rFonts w:eastAsia="方正仿宋简体"/>
                <w:kern w:val="0"/>
                <w:sz w:val="24"/>
              </w:rPr>
              <w:t>（三）不予公开</w:t>
            </w:r>
          </w:p>
        </w:tc>
        <w:tc>
          <w:tcPr>
            <w:tcW w:w="3206" w:type="dxa"/>
            <w:tcBorders>
              <w:top w:val="nil"/>
              <w:left w:val="nil"/>
              <w:bottom w:val="single" w:sz="8" w:space="0" w:color="auto"/>
              <w:right w:val="single" w:sz="8" w:space="0" w:color="auto"/>
            </w:tcBorders>
            <w:tcMar>
              <w:top w:w="0" w:type="dxa"/>
              <w:left w:w="57" w:type="dxa"/>
              <w:bottom w:w="0" w:type="dxa"/>
              <w:right w:w="57" w:type="dxa"/>
            </w:tcMar>
          </w:tcPr>
          <w:p w:rsidR="00977481" w:rsidRDefault="0006507A">
            <w:pPr>
              <w:widowControl/>
              <w:spacing w:line="600" w:lineRule="exact"/>
              <w:jc w:val="left"/>
              <w:rPr>
                <w:rFonts w:eastAsia="方正仿宋简体"/>
                <w:kern w:val="0"/>
                <w:sz w:val="24"/>
              </w:rPr>
            </w:pPr>
            <w:r>
              <w:rPr>
                <w:rFonts w:eastAsia="方正仿宋简体"/>
                <w:kern w:val="0"/>
                <w:sz w:val="24"/>
              </w:rPr>
              <w:t>1.</w:t>
            </w:r>
            <w:r>
              <w:rPr>
                <w:rFonts w:eastAsia="方正仿宋简体"/>
                <w:kern w:val="0"/>
                <w:sz w:val="24"/>
              </w:rPr>
              <w:t>属于国家秘密</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9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r>
      <w:tr w:rsidR="00977481">
        <w:trPr>
          <w:jc w:val="center"/>
        </w:trPr>
        <w:tc>
          <w:tcPr>
            <w:tcW w:w="770" w:type="dxa"/>
            <w:vMerge/>
            <w:tcBorders>
              <w:top w:val="nil"/>
              <w:left w:val="single" w:sz="8" w:space="0" w:color="auto"/>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948" w:type="dxa"/>
            <w:vMerge/>
            <w:tcBorders>
              <w:top w:val="nil"/>
              <w:left w:val="nil"/>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3206" w:type="dxa"/>
            <w:tcBorders>
              <w:top w:val="nil"/>
              <w:left w:val="nil"/>
              <w:bottom w:val="single" w:sz="8" w:space="0" w:color="auto"/>
              <w:right w:val="single" w:sz="8" w:space="0" w:color="auto"/>
            </w:tcBorders>
            <w:tcMar>
              <w:top w:w="0" w:type="dxa"/>
              <w:left w:w="57" w:type="dxa"/>
              <w:bottom w:w="0" w:type="dxa"/>
              <w:right w:w="57" w:type="dxa"/>
            </w:tcMar>
          </w:tcPr>
          <w:p w:rsidR="00977481" w:rsidRDefault="0006507A">
            <w:pPr>
              <w:widowControl/>
              <w:spacing w:line="600" w:lineRule="exact"/>
              <w:jc w:val="left"/>
              <w:rPr>
                <w:rFonts w:eastAsia="方正仿宋简体"/>
                <w:kern w:val="0"/>
                <w:sz w:val="24"/>
              </w:rPr>
            </w:pPr>
            <w:r>
              <w:rPr>
                <w:rFonts w:eastAsia="方正仿宋简体"/>
                <w:kern w:val="0"/>
                <w:sz w:val="24"/>
              </w:rPr>
              <w:t>2.</w:t>
            </w:r>
            <w:r>
              <w:rPr>
                <w:rFonts w:eastAsia="方正仿宋简体"/>
                <w:kern w:val="0"/>
                <w:sz w:val="24"/>
              </w:rPr>
              <w:t>其他法律行政法规禁止公开</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r>
      <w:tr w:rsidR="00977481">
        <w:trPr>
          <w:jc w:val="center"/>
        </w:trPr>
        <w:tc>
          <w:tcPr>
            <w:tcW w:w="770" w:type="dxa"/>
            <w:vMerge/>
            <w:tcBorders>
              <w:top w:val="nil"/>
              <w:left w:val="single" w:sz="8" w:space="0" w:color="auto"/>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948" w:type="dxa"/>
            <w:vMerge/>
            <w:tcBorders>
              <w:top w:val="nil"/>
              <w:left w:val="nil"/>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3206" w:type="dxa"/>
            <w:tcBorders>
              <w:top w:val="nil"/>
              <w:left w:val="nil"/>
              <w:bottom w:val="single" w:sz="8" w:space="0" w:color="auto"/>
              <w:right w:val="single" w:sz="8" w:space="0" w:color="auto"/>
            </w:tcBorders>
            <w:tcMar>
              <w:top w:w="0" w:type="dxa"/>
              <w:left w:w="57" w:type="dxa"/>
              <w:bottom w:w="0" w:type="dxa"/>
              <w:right w:w="57" w:type="dxa"/>
            </w:tcMar>
          </w:tcPr>
          <w:p w:rsidR="00977481" w:rsidRDefault="0006507A">
            <w:pPr>
              <w:widowControl/>
              <w:spacing w:line="600" w:lineRule="exact"/>
              <w:jc w:val="left"/>
              <w:rPr>
                <w:rFonts w:eastAsia="方正仿宋简体"/>
                <w:kern w:val="0"/>
                <w:sz w:val="24"/>
              </w:rPr>
            </w:pPr>
            <w:r>
              <w:rPr>
                <w:rFonts w:eastAsia="方正仿宋简体"/>
                <w:kern w:val="0"/>
                <w:sz w:val="24"/>
              </w:rPr>
              <w:t>3.</w:t>
            </w:r>
            <w:r>
              <w:rPr>
                <w:rFonts w:eastAsia="方正仿宋简体"/>
                <w:kern w:val="0"/>
                <w:sz w:val="24"/>
              </w:rPr>
              <w:t>危及</w:t>
            </w:r>
            <w:r>
              <w:rPr>
                <w:rFonts w:eastAsia="方正仿宋简体"/>
                <w:kern w:val="0"/>
                <w:sz w:val="24"/>
              </w:rPr>
              <w:t>“</w:t>
            </w:r>
            <w:r>
              <w:rPr>
                <w:rFonts w:eastAsia="方正仿宋简体"/>
                <w:kern w:val="0"/>
                <w:sz w:val="24"/>
              </w:rPr>
              <w:t>三安全一稳定</w:t>
            </w:r>
            <w:r>
              <w:rPr>
                <w:rFonts w:eastAsia="方正仿宋简体"/>
                <w:kern w:val="0"/>
                <w:sz w:val="24"/>
              </w:rPr>
              <w:t>”</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r>
      <w:tr w:rsidR="00977481">
        <w:trPr>
          <w:jc w:val="center"/>
        </w:trPr>
        <w:tc>
          <w:tcPr>
            <w:tcW w:w="770" w:type="dxa"/>
            <w:vMerge/>
            <w:tcBorders>
              <w:top w:val="nil"/>
              <w:left w:val="single" w:sz="8" w:space="0" w:color="auto"/>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948" w:type="dxa"/>
            <w:vMerge/>
            <w:tcBorders>
              <w:top w:val="nil"/>
              <w:left w:val="nil"/>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3206" w:type="dxa"/>
            <w:tcBorders>
              <w:top w:val="nil"/>
              <w:left w:val="nil"/>
              <w:bottom w:val="single" w:sz="8" w:space="0" w:color="auto"/>
              <w:right w:val="single" w:sz="8" w:space="0" w:color="auto"/>
            </w:tcBorders>
            <w:tcMar>
              <w:top w:w="0" w:type="dxa"/>
              <w:left w:w="57" w:type="dxa"/>
              <w:bottom w:w="0" w:type="dxa"/>
              <w:right w:w="57" w:type="dxa"/>
            </w:tcMar>
          </w:tcPr>
          <w:p w:rsidR="00977481" w:rsidRDefault="0006507A">
            <w:pPr>
              <w:widowControl/>
              <w:spacing w:line="600" w:lineRule="exact"/>
              <w:jc w:val="left"/>
              <w:rPr>
                <w:rFonts w:eastAsia="方正仿宋简体"/>
                <w:kern w:val="0"/>
                <w:sz w:val="24"/>
              </w:rPr>
            </w:pPr>
            <w:r>
              <w:rPr>
                <w:rFonts w:eastAsia="方正仿宋简体"/>
                <w:kern w:val="0"/>
                <w:sz w:val="24"/>
              </w:rPr>
              <w:t>4.</w:t>
            </w:r>
            <w:r>
              <w:rPr>
                <w:rFonts w:eastAsia="方正仿宋简体"/>
                <w:kern w:val="0"/>
                <w:sz w:val="24"/>
              </w:rPr>
              <w:t>保护第三方合法权益</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8</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8</w:t>
            </w:r>
          </w:p>
        </w:tc>
      </w:tr>
      <w:tr w:rsidR="00977481">
        <w:trPr>
          <w:jc w:val="center"/>
        </w:trPr>
        <w:tc>
          <w:tcPr>
            <w:tcW w:w="770" w:type="dxa"/>
            <w:vMerge/>
            <w:tcBorders>
              <w:top w:val="nil"/>
              <w:left w:val="single" w:sz="8" w:space="0" w:color="auto"/>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948" w:type="dxa"/>
            <w:vMerge/>
            <w:tcBorders>
              <w:top w:val="nil"/>
              <w:left w:val="nil"/>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3206" w:type="dxa"/>
            <w:tcBorders>
              <w:top w:val="nil"/>
              <w:left w:val="nil"/>
              <w:bottom w:val="single" w:sz="8" w:space="0" w:color="auto"/>
              <w:right w:val="single" w:sz="8" w:space="0" w:color="auto"/>
            </w:tcBorders>
            <w:tcMar>
              <w:top w:w="0" w:type="dxa"/>
              <w:left w:w="57" w:type="dxa"/>
              <w:bottom w:w="0" w:type="dxa"/>
              <w:right w:w="57" w:type="dxa"/>
            </w:tcMar>
          </w:tcPr>
          <w:p w:rsidR="00977481" w:rsidRDefault="0006507A">
            <w:pPr>
              <w:widowControl/>
              <w:spacing w:line="600" w:lineRule="exact"/>
              <w:jc w:val="left"/>
              <w:rPr>
                <w:rFonts w:eastAsia="方正仿宋简体"/>
                <w:kern w:val="0"/>
                <w:sz w:val="24"/>
              </w:rPr>
            </w:pPr>
            <w:r>
              <w:rPr>
                <w:rFonts w:eastAsia="方正仿宋简体"/>
                <w:kern w:val="0"/>
                <w:sz w:val="24"/>
              </w:rPr>
              <w:t>5.</w:t>
            </w:r>
            <w:r>
              <w:rPr>
                <w:rFonts w:eastAsia="方正仿宋简体"/>
                <w:kern w:val="0"/>
                <w:sz w:val="24"/>
              </w:rPr>
              <w:t>属于三类内部事务信息</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r>
      <w:tr w:rsidR="00977481">
        <w:trPr>
          <w:jc w:val="center"/>
        </w:trPr>
        <w:tc>
          <w:tcPr>
            <w:tcW w:w="770" w:type="dxa"/>
            <w:vMerge/>
            <w:tcBorders>
              <w:top w:val="nil"/>
              <w:left w:val="single" w:sz="8" w:space="0" w:color="auto"/>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948" w:type="dxa"/>
            <w:vMerge/>
            <w:tcBorders>
              <w:top w:val="nil"/>
              <w:left w:val="nil"/>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3206" w:type="dxa"/>
            <w:tcBorders>
              <w:top w:val="nil"/>
              <w:left w:val="nil"/>
              <w:bottom w:val="single" w:sz="8" w:space="0" w:color="auto"/>
              <w:right w:val="single" w:sz="8" w:space="0" w:color="auto"/>
            </w:tcBorders>
            <w:tcMar>
              <w:top w:w="0" w:type="dxa"/>
              <w:left w:w="57" w:type="dxa"/>
              <w:bottom w:w="0" w:type="dxa"/>
              <w:right w:w="57" w:type="dxa"/>
            </w:tcMar>
          </w:tcPr>
          <w:p w:rsidR="00977481" w:rsidRDefault="0006507A">
            <w:pPr>
              <w:widowControl/>
              <w:spacing w:line="600" w:lineRule="exact"/>
              <w:jc w:val="left"/>
              <w:rPr>
                <w:rFonts w:eastAsia="方正仿宋简体"/>
                <w:kern w:val="0"/>
                <w:sz w:val="24"/>
              </w:rPr>
            </w:pPr>
            <w:r>
              <w:rPr>
                <w:rFonts w:eastAsia="方正仿宋简体"/>
                <w:kern w:val="0"/>
                <w:sz w:val="24"/>
              </w:rPr>
              <w:t>6.</w:t>
            </w:r>
            <w:r>
              <w:rPr>
                <w:rFonts w:eastAsia="方正仿宋简体"/>
                <w:kern w:val="0"/>
                <w:sz w:val="24"/>
              </w:rPr>
              <w:t>属于四类过程性信息</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r>
      <w:tr w:rsidR="00977481">
        <w:trPr>
          <w:jc w:val="center"/>
        </w:trPr>
        <w:tc>
          <w:tcPr>
            <w:tcW w:w="770" w:type="dxa"/>
            <w:vMerge/>
            <w:tcBorders>
              <w:top w:val="nil"/>
              <w:left w:val="single" w:sz="8" w:space="0" w:color="auto"/>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948" w:type="dxa"/>
            <w:vMerge/>
            <w:tcBorders>
              <w:top w:val="nil"/>
              <w:left w:val="nil"/>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3206" w:type="dxa"/>
            <w:tcBorders>
              <w:top w:val="nil"/>
              <w:left w:val="nil"/>
              <w:bottom w:val="single" w:sz="8" w:space="0" w:color="auto"/>
              <w:right w:val="single" w:sz="8" w:space="0" w:color="auto"/>
            </w:tcBorders>
            <w:tcMar>
              <w:top w:w="0" w:type="dxa"/>
              <w:left w:w="57" w:type="dxa"/>
              <w:bottom w:w="0" w:type="dxa"/>
              <w:right w:w="57" w:type="dxa"/>
            </w:tcMar>
          </w:tcPr>
          <w:p w:rsidR="00977481" w:rsidRDefault="0006507A">
            <w:pPr>
              <w:widowControl/>
              <w:spacing w:line="600" w:lineRule="exact"/>
              <w:jc w:val="left"/>
              <w:rPr>
                <w:rFonts w:eastAsia="方正仿宋简体"/>
                <w:kern w:val="0"/>
                <w:sz w:val="24"/>
              </w:rPr>
            </w:pPr>
            <w:r>
              <w:rPr>
                <w:rFonts w:eastAsia="方正仿宋简体"/>
                <w:kern w:val="0"/>
                <w:sz w:val="24"/>
              </w:rPr>
              <w:t>7.</w:t>
            </w:r>
            <w:r>
              <w:rPr>
                <w:rFonts w:eastAsia="方正仿宋简体"/>
                <w:kern w:val="0"/>
                <w:sz w:val="24"/>
              </w:rPr>
              <w:t>属于行政执法案卷</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r>
      <w:tr w:rsidR="00977481">
        <w:trPr>
          <w:jc w:val="center"/>
        </w:trPr>
        <w:tc>
          <w:tcPr>
            <w:tcW w:w="770" w:type="dxa"/>
            <w:vMerge/>
            <w:tcBorders>
              <w:top w:val="nil"/>
              <w:left w:val="single" w:sz="8" w:space="0" w:color="auto"/>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948" w:type="dxa"/>
            <w:vMerge/>
            <w:tcBorders>
              <w:top w:val="nil"/>
              <w:left w:val="nil"/>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3206" w:type="dxa"/>
            <w:tcBorders>
              <w:top w:val="nil"/>
              <w:left w:val="nil"/>
              <w:bottom w:val="single" w:sz="8" w:space="0" w:color="auto"/>
              <w:right w:val="single" w:sz="8" w:space="0" w:color="auto"/>
            </w:tcBorders>
            <w:tcMar>
              <w:top w:w="0" w:type="dxa"/>
              <w:left w:w="57" w:type="dxa"/>
              <w:bottom w:w="0" w:type="dxa"/>
              <w:right w:w="57" w:type="dxa"/>
            </w:tcMar>
          </w:tcPr>
          <w:p w:rsidR="00977481" w:rsidRDefault="0006507A">
            <w:pPr>
              <w:widowControl/>
              <w:spacing w:line="600" w:lineRule="exact"/>
              <w:jc w:val="left"/>
              <w:rPr>
                <w:rFonts w:eastAsia="方正仿宋简体"/>
                <w:kern w:val="0"/>
                <w:sz w:val="24"/>
              </w:rPr>
            </w:pPr>
            <w:r>
              <w:rPr>
                <w:rFonts w:eastAsia="方正仿宋简体"/>
                <w:kern w:val="0"/>
                <w:sz w:val="24"/>
              </w:rPr>
              <w:t>8.</w:t>
            </w:r>
            <w:r>
              <w:rPr>
                <w:rFonts w:eastAsia="方正仿宋简体"/>
                <w:kern w:val="0"/>
                <w:sz w:val="24"/>
              </w:rPr>
              <w:t>属于行政查询事项</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r>
      <w:tr w:rsidR="00977481">
        <w:trPr>
          <w:jc w:val="center"/>
        </w:trPr>
        <w:tc>
          <w:tcPr>
            <w:tcW w:w="770" w:type="dxa"/>
            <w:vMerge/>
            <w:tcBorders>
              <w:top w:val="nil"/>
              <w:left w:val="single" w:sz="8" w:space="0" w:color="auto"/>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948"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left"/>
              <w:rPr>
                <w:rFonts w:eastAsia="方正仿宋简体"/>
                <w:kern w:val="0"/>
                <w:sz w:val="24"/>
              </w:rPr>
            </w:pPr>
            <w:r>
              <w:rPr>
                <w:rFonts w:eastAsia="方正仿宋简体"/>
                <w:kern w:val="0"/>
                <w:sz w:val="24"/>
              </w:rPr>
              <w:t>（四）无法提供</w:t>
            </w:r>
          </w:p>
        </w:tc>
        <w:tc>
          <w:tcPr>
            <w:tcW w:w="3206" w:type="dxa"/>
            <w:tcBorders>
              <w:top w:val="nil"/>
              <w:left w:val="nil"/>
              <w:bottom w:val="single" w:sz="8" w:space="0" w:color="auto"/>
              <w:right w:val="single" w:sz="8" w:space="0" w:color="auto"/>
            </w:tcBorders>
            <w:tcMar>
              <w:top w:w="0" w:type="dxa"/>
              <w:left w:w="57" w:type="dxa"/>
              <w:bottom w:w="0" w:type="dxa"/>
              <w:right w:w="57" w:type="dxa"/>
            </w:tcMar>
          </w:tcPr>
          <w:p w:rsidR="00977481" w:rsidRDefault="0006507A">
            <w:pPr>
              <w:widowControl/>
              <w:spacing w:line="600" w:lineRule="exact"/>
              <w:jc w:val="left"/>
              <w:rPr>
                <w:rFonts w:eastAsia="方正仿宋简体"/>
                <w:kern w:val="0"/>
                <w:sz w:val="24"/>
              </w:rPr>
            </w:pPr>
            <w:r>
              <w:rPr>
                <w:rFonts w:eastAsia="方正仿宋简体"/>
                <w:kern w:val="0"/>
                <w:sz w:val="24"/>
              </w:rPr>
              <w:t>1.</w:t>
            </w:r>
            <w:r>
              <w:rPr>
                <w:rFonts w:eastAsia="方正仿宋简体"/>
                <w:kern w:val="0"/>
                <w:sz w:val="24"/>
              </w:rPr>
              <w:t>本机关不掌握相关政府信息</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2</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2</w:t>
            </w:r>
          </w:p>
        </w:tc>
      </w:tr>
      <w:tr w:rsidR="00977481">
        <w:trPr>
          <w:jc w:val="center"/>
        </w:trPr>
        <w:tc>
          <w:tcPr>
            <w:tcW w:w="770" w:type="dxa"/>
            <w:vMerge/>
            <w:tcBorders>
              <w:top w:val="nil"/>
              <w:left w:val="single" w:sz="8" w:space="0" w:color="auto"/>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948" w:type="dxa"/>
            <w:vMerge/>
            <w:tcBorders>
              <w:top w:val="nil"/>
              <w:left w:val="nil"/>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3206" w:type="dxa"/>
            <w:tcBorders>
              <w:top w:val="nil"/>
              <w:left w:val="nil"/>
              <w:bottom w:val="single" w:sz="8" w:space="0" w:color="auto"/>
              <w:right w:val="single" w:sz="8" w:space="0" w:color="auto"/>
            </w:tcBorders>
            <w:tcMar>
              <w:top w:w="0" w:type="dxa"/>
              <w:left w:w="57" w:type="dxa"/>
              <w:bottom w:w="0" w:type="dxa"/>
              <w:right w:w="57" w:type="dxa"/>
            </w:tcMar>
          </w:tcPr>
          <w:p w:rsidR="00977481" w:rsidRDefault="0006507A">
            <w:pPr>
              <w:widowControl/>
              <w:spacing w:line="600" w:lineRule="exact"/>
              <w:jc w:val="left"/>
              <w:rPr>
                <w:rFonts w:eastAsia="方正仿宋简体"/>
                <w:kern w:val="0"/>
                <w:sz w:val="24"/>
              </w:rPr>
            </w:pPr>
            <w:r>
              <w:rPr>
                <w:rFonts w:eastAsia="方正仿宋简体"/>
                <w:kern w:val="0"/>
                <w:sz w:val="24"/>
              </w:rPr>
              <w:t>2.</w:t>
            </w:r>
            <w:r>
              <w:rPr>
                <w:rFonts w:eastAsia="方正仿宋简体"/>
                <w:kern w:val="0"/>
                <w:sz w:val="24"/>
              </w:rPr>
              <w:t>没有现成信息需要另行制作</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r>
      <w:tr w:rsidR="00977481">
        <w:trPr>
          <w:jc w:val="center"/>
        </w:trPr>
        <w:tc>
          <w:tcPr>
            <w:tcW w:w="770" w:type="dxa"/>
            <w:vMerge/>
            <w:tcBorders>
              <w:top w:val="nil"/>
              <w:left w:val="single" w:sz="8" w:space="0" w:color="auto"/>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948" w:type="dxa"/>
            <w:vMerge/>
            <w:tcBorders>
              <w:top w:val="nil"/>
              <w:left w:val="nil"/>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3206" w:type="dxa"/>
            <w:tcBorders>
              <w:top w:val="nil"/>
              <w:left w:val="nil"/>
              <w:bottom w:val="single" w:sz="8" w:space="0" w:color="auto"/>
              <w:right w:val="single" w:sz="8" w:space="0" w:color="auto"/>
            </w:tcBorders>
            <w:tcMar>
              <w:top w:w="0" w:type="dxa"/>
              <w:left w:w="57" w:type="dxa"/>
              <w:bottom w:w="0" w:type="dxa"/>
              <w:right w:w="57" w:type="dxa"/>
            </w:tcMar>
          </w:tcPr>
          <w:p w:rsidR="00977481" w:rsidRDefault="0006507A">
            <w:pPr>
              <w:widowControl/>
              <w:spacing w:line="600" w:lineRule="exact"/>
              <w:jc w:val="left"/>
              <w:rPr>
                <w:rFonts w:eastAsia="方正仿宋简体"/>
                <w:kern w:val="0"/>
                <w:sz w:val="24"/>
              </w:rPr>
            </w:pPr>
            <w:r>
              <w:rPr>
                <w:rFonts w:eastAsia="方正仿宋简体"/>
                <w:kern w:val="0"/>
                <w:sz w:val="24"/>
              </w:rPr>
              <w:t>3.</w:t>
            </w:r>
            <w:r>
              <w:rPr>
                <w:rFonts w:eastAsia="方正仿宋简体"/>
                <w:kern w:val="0"/>
                <w:sz w:val="24"/>
              </w:rPr>
              <w:t>补正后申请内容仍不明确</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600" w:lineRule="exact"/>
              <w:jc w:val="center"/>
              <w:rPr>
                <w:rFonts w:eastAsia="方正仿宋简体"/>
                <w:kern w:val="0"/>
                <w:sz w:val="24"/>
              </w:rPr>
            </w:pPr>
            <w:r>
              <w:rPr>
                <w:rFonts w:eastAsia="方正仿宋简体" w:hint="eastAsia"/>
                <w:kern w:val="0"/>
                <w:sz w:val="24"/>
              </w:rPr>
              <w:t>0</w:t>
            </w:r>
          </w:p>
        </w:tc>
      </w:tr>
      <w:tr w:rsidR="00977481">
        <w:trPr>
          <w:jc w:val="center"/>
        </w:trPr>
        <w:tc>
          <w:tcPr>
            <w:tcW w:w="770" w:type="dxa"/>
            <w:vMerge/>
            <w:tcBorders>
              <w:top w:val="nil"/>
              <w:left w:val="single" w:sz="8" w:space="0" w:color="auto"/>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948"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left"/>
              <w:rPr>
                <w:rFonts w:eastAsia="方正仿宋简体"/>
                <w:kern w:val="0"/>
                <w:sz w:val="24"/>
              </w:rPr>
            </w:pPr>
            <w:r>
              <w:rPr>
                <w:rFonts w:eastAsia="方正仿宋简体"/>
                <w:kern w:val="0"/>
                <w:sz w:val="24"/>
              </w:rPr>
              <w:t>（五）不予处理</w:t>
            </w:r>
          </w:p>
        </w:tc>
        <w:tc>
          <w:tcPr>
            <w:tcW w:w="3206" w:type="dxa"/>
            <w:tcBorders>
              <w:top w:val="nil"/>
              <w:left w:val="nil"/>
              <w:bottom w:val="single" w:sz="8" w:space="0" w:color="auto"/>
              <w:right w:val="single" w:sz="8" w:space="0" w:color="auto"/>
            </w:tcBorders>
            <w:tcMar>
              <w:top w:w="0" w:type="dxa"/>
              <w:left w:w="57" w:type="dxa"/>
              <w:bottom w:w="0" w:type="dxa"/>
              <w:right w:w="57" w:type="dxa"/>
            </w:tcMar>
          </w:tcPr>
          <w:p w:rsidR="00977481" w:rsidRDefault="0006507A">
            <w:pPr>
              <w:widowControl/>
              <w:spacing w:line="580" w:lineRule="exact"/>
              <w:jc w:val="left"/>
              <w:rPr>
                <w:rFonts w:eastAsia="方正仿宋简体"/>
                <w:kern w:val="0"/>
                <w:sz w:val="24"/>
              </w:rPr>
            </w:pPr>
            <w:r>
              <w:rPr>
                <w:rFonts w:eastAsia="方正仿宋简体"/>
                <w:kern w:val="0"/>
                <w:sz w:val="24"/>
              </w:rPr>
              <w:t>1.</w:t>
            </w:r>
            <w:r>
              <w:rPr>
                <w:rFonts w:eastAsia="方正仿宋简体"/>
                <w:kern w:val="0"/>
                <w:sz w:val="24"/>
              </w:rPr>
              <w:t>信访举报投诉类申请</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1</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1</w:t>
            </w:r>
          </w:p>
        </w:tc>
      </w:tr>
      <w:tr w:rsidR="00977481">
        <w:trPr>
          <w:jc w:val="center"/>
        </w:trPr>
        <w:tc>
          <w:tcPr>
            <w:tcW w:w="770" w:type="dxa"/>
            <w:vMerge/>
            <w:tcBorders>
              <w:top w:val="nil"/>
              <w:left w:val="single" w:sz="8" w:space="0" w:color="auto"/>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948" w:type="dxa"/>
            <w:vMerge/>
            <w:tcBorders>
              <w:top w:val="nil"/>
              <w:left w:val="nil"/>
              <w:bottom w:val="inset" w:sz="8" w:space="0" w:color="auto"/>
              <w:right w:val="single" w:sz="8" w:space="0" w:color="auto"/>
            </w:tcBorders>
            <w:vAlign w:val="center"/>
          </w:tcPr>
          <w:p w:rsidR="00977481" w:rsidRDefault="00977481">
            <w:pPr>
              <w:widowControl/>
              <w:spacing w:line="580" w:lineRule="exact"/>
              <w:jc w:val="left"/>
              <w:rPr>
                <w:rFonts w:eastAsia="方正仿宋简体"/>
                <w:kern w:val="0"/>
                <w:sz w:val="24"/>
              </w:rPr>
            </w:pPr>
          </w:p>
        </w:tc>
        <w:tc>
          <w:tcPr>
            <w:tcW w:w="3206" w:type="dxa"/>
            <w:tcBorders>
              <w:top w:val="nil"/>
              <w:left w:val="nil"/>
              <w:bottom w:val="single" w:sz="8" w:space="0" w:color="auto"/>
              <w:right w:val="single" w:sz="8" w:space="0" w:color="auto"/>
            </w:tcBorders>
            <w:tcMar>
              <w:top w:w="0" w:type="dxa"/>
              <w:left w:w="57" w:type="dxa"/>
              <w:bottom w:w="0" w:type="dxa"/>
              <w:right w:w="57" w:type="dxa"/>
            </w:tcMar>
          </w:tcPr>
          <w:p w:rsidR="00977481" w:rsidRDefault="0006507A">
            <w:pPr>
              <w:widowControl/>
              <w:spacing w:line="580" w:lineRule="exact"/>
              <w:jc w:val="left"/>
              <w:rPr>
                <w:rFonts w:eastAsia="方正仿宋简体"/>
                <w:kern w:val="0"/>
                <w:sz w:val="24"/>
              </w:rPr>
            </w:pPr>
            <w:r>
              <w:rPr>
                <w:rFonts w:eastAsia="方正仿宋简体"/>
                <w:kern w:val="0"/>
                <w:sz w:val="24"/>
              </w:rPr>
              <w:t>2.</w:t>
            </w:r>
            <w:r>
              <w:rPr>
                <w:rFonts w:eastAsia="方正仿宋简体"/>
                <w:kern w:val="0"/>
                <w:sz w:val="24"/>
              </w:rPr>
              <w:t>重复申请</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r>
      <w:tr w:rsidR="00977481">
        <w:trPr>
          <w:jc w:val="center"/>
        </w:trPr>
        <w:tc>
          <w:tcPr>
            <w:tcW w:w="770" w:type="dxa"/>
            <w:vMerge/>
            <w:tcBorders>
              <w:top w:val="nil"/>
              <w:left w:val="single" w:sz="8" w:space="0" w:color="auto"/>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948" w:type="dxa"/>
            <w:vMerge/>
            <w:tcBorders>
              <w:top w:val="nil"/>
              <w:left w:val="nil"/>
              <w:bottom w:val="inset" w:sz="8" w:space="0" w:color="auto"/>
              <w:right w:val="single" w:sz="8" w:space="0" w:color="auto"/>
            </w:tcBorders>
            <w:vAlign w:val="center"/>
          </w:tcPr>
          <w:p w:rsidR="00977481" w:rsidRDefault="00977481">
            <w:pPr>
              <w:widowControl/>
              <w:spacing w:line="580" w:lineRule="exact"/>
              <w:jc w:val="left"/>
              <w:rPr>
                <w:rFonts w:eastAsia="方正仿宋简体"/>
                <w:kern w:val="0"/>
                <w:sz w:val="24"/>
              </w:rPr>
            </w:pPr>
          </w:p>
        </w:tc>
        <w:tc>
          <w:tcPr>
            <w:tcW w:w="3206" w:type="dxa"/>
            <w:tcBorders>
              <w:top w:val="nil"/>
              <w:left w:val="nil"/>
              <w:bottom w:val="single" w:sz="8" w:space="0" w:color="auto"/>
              <w:right w:val="single" w:sz="8" w:space="0" w:color="auto"/>
            </w:tcBorders>
            <w:tcMar>
              <w:top w:w="0" w:type="dxa"/>
              <w:left w:w="57" w:type="dxa"/>
              <w:bottom w:w="0" w:type="dxa"/>
              <w:right w:w="57" w:type="dxa"/>
            </w:tcMar>
          </w:tcPr>
          <w:p w:rsidR="00977481" w:rsidRDefault="0006507A">
            <w:pPr>
              <w:widowControl/>
              <w:spacing w:line="580" w:lineRule="exact"/>
              <w:jc w:val="left"/>
              <w:rPr>
                <w:rFonts w:eastAsia="方正仿宋简体"/>
                <w:kern w:val="0"/>
                <w:sz w:val="24"/>
              </w:rPr>
            </w:pPr>
            <w:r>
              <w:rPr>
                <w:rFonts w:eastAsia="方正仿宋简体"/>
                <w:kern w:val="0"/>
                <w:sz w:val="24"/>
              </w:rPr>
              <w:t>3.</w:t>
            </w:r>
            <w:r>
              <w:rPr>
                <w:rFonts w:eastAsia="方正仿宋简体"/>
                <w:kern w:val="0"/>
                <w:sz w:val="24"/>
              </w:rPr>
              <w:t>要求提供公开出版物</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r>
      <w:tr w:rsidR="00977481">
        <w:trPr>
          <w:jc w:val="center"/>
        </w:trPr>
        <w:tc>
          <w:tcPr>
            <w:tcW w:w="770" w:type="dxa"/>
            <w:vMerge/>
            <w:tcBorders>
              <w:top w:val="nil"/>
              <w:left w:val="single" w:sz="8" w:space="0" w:color="auto"/>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948" w:type="dxa"/>
            <w:vMerge/>
            <w:tcBorders>
              <w:top w:val="nil"/>
              <w:left w:val="nil"/>
              <w:bottom w:val="inset" w:sz="8" w:space="0" w:color="auto"/>
              <w:right w:val="single" w:sz="8" w:space="0" w:color="auto"/>
            </w:tcBorders>
            <w:vAlign w:val="center"/>
          </w:tcPr>
          <w:p w:rsidR="00977481" w:rsidRDefault="00977481">
            <w:pPr>
              <w:widowControl/>
              <w:spacing w:line="580" w:lineRule="exact"/>
              <w:jc w:val="left"/>
              <w:rPr>
                <w:rFonts w:eastAsia="方正仿宋简体"/>
                <w:kern w:val="0"/>
                <w:sz w:val="24"/>
              </w:rPr>
            </w:pPr>
          </w:p>
        </w:tc>
        <w:tc>
          <w:tcPr>
            <w:tcW w:w="3206" w:type="dxa"/>
            <w:tcBorders>
              <w:top w:val="nil"/>
              <w:left w:val="nil"/>
              <w:bottom w:val="single" w:sz="8" w:space="0" w:color="auto"/>
              <w:right w:val="single" w:sz="8" w:space="0" w:color="auto"/>
            </w:tcBorders>
            <w:tcMar>
              <w:top w:w="0" w:type="dxa"/>
              <w:left w:w="57" w:type="dxa"/>
              <w:bottom w:w="0" w:type="dxa"/>
              <w:right w:w="57" w:type="dxa"/>
            </w:tcMar>
          </w:tcPr>
          <w:p w:rsidR="00977481" w:rsidRDefault="0006507A">
            <w:pPr>
              <w:widowControl/>
              <w:spacing w:line="580" w:lineRule="exact"/>
              <w:jc w:val="left"/>
              <w:rPr>
                <w:rFonts w:eastAsia="方正仿宋简体"/>
                <w:kern w:val="0"/>
                <w:sz w:val="24"/>
              </w:rPr>
            </w:pPr>
            <w:r>
              <w:rPr>
                <w:rFonts w:eastAsia="方正仿宋简体"/>
                <w:kern w:val="0"/>
                <w:sz w:val="24"/>
              </w:rPr>
              <w:t>4.</w:t>
            </w:r>
            <w:r>
              <w:rPr>
                <w:rFonts w:eastAsia="方正仿宋简体"/>
                <w:kern w:val="0"/>
                <w:sz w:val="24"/>
              </w:rPr>
              <w:t>无正当理由大量反复申请</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r>
      <w:tr w:rsidR="00977481">
        <w:trPr>
          <w:trHeight w:val="779"/>
          <w:jc w:val="center"/>
        </w:trPr>
        <w:tc>
          <w:tcPr>
            <w:tcW w:w="770" w:type="dxa"/>
            <w:vMerge/>
            <w:tcBorders>
              <w:top w:val="nil"/>
              <w:left w:val="single" w:sz="8" w:space="0" w:color="auto"/>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948" w:type="dxa"/>
            <w:vMerge/>
            <w:tcBorders>
              <w:top w:val="nil"/>
              <w:left w:val="nil"/>
              <w:bottom w:val="single" w:sz="4" w:space="0" w:color="auto"/>
              <w:right w:val="single" w:sz="8" w:space="0" w:color="auto"/>
            </w:tcBorders>
            <w:vAlign w:val="center"/>
          </w:tcPr>
          <w:p w:rsidR="00977481" w:rsidRDefault="00977481">
            <w:pPr>
              <w:widowControl/>
              <w:spacing w:line="580" w:lineRule="exact"/>
              <w:jc w:val="left"/>
              <w:rPr>
                <w:rFonts w:eastAsia="方正仿宋简体"/>
                <w:kern w:val="0"/>
                <w:sz w:val="24"/>
              </w:rPr>
            </w:pPr>
          </w:p>
        </w:tc>
        <w:tc>
          <w:tcPr>
            <w:tcW w:w="3206" w:type="dxa"/>
            <w:tcBorders>
              <w:top w:val="nil"/>
              <w:left w:val="nil"/>
              <w:bottom w:val="single" w:sz="4"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rPr>
                <w:rFonts w:eastAsia="方正仿宋简体"/>
                <w:kern w:val="0"/>
                <w:sz w:val="24"/>
              </w:rPr>
            </w:pPr>
            <w:r>
              <w:rPr>
                <w:rFonts w:eastAsia="方正仿宋简体"/>
                <w:kern w:val="0"/>
                <w:sz w:val="24"/>
              </w:rPr>
              <w:t>5.</w:t>
            </w:r>
            <w:r>
              <w:rPr>
                <w:rFonts w:eastAsia="方正仿宋简体"/>
                <w:kern w:val="0"/>
                <w:sz w:val="24"/>
              </w:rPr>
              <w:t>要求行政机关确认或重新出具已获取信息</w:t>
            </w:r>
          </w:p>
        </w:tc>
        <w:tc>
          <w:tcPr>
            <w:tcW w:w="692" w:type="dxa"/>
            <w:tcBorders>
              <w:top w:val="nil"/>
              <w:left w:val="nil"/>
              <w:bottom w:val="single" w:sz="4"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4"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4"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4"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4"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4"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92" w:type="dxa"/>
            <w:tcBorders>
              <w:top w:val="nil"/>
              <w:left w:val="nil"/>
              <w:bottom w:val="single" w:sz="4"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r>
      <w:tr w:rsidR="00977481">
        <w:trPr>
          <w:jc w:val="center"/>
        </w:trPr>
        <w:tc>
          <w:tcPr>
            <w:tcW w:w="770" w:type="dxa"/>
            <w:vMerge/>
            <w:tcBorders>
              <w:top w:val="single" w:sz="4" w:space="0" w:color="auto"/>
              <w:left w:val="single" w:sz="8" w:space="0" w:color="auto"/>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948" w:type="dxa"/>
            <w:vMerge w:val="restart"/>
            <w:tcBorders>
              <w:top w:val="single" w:sz="4" w:space="0" w:color="auto"/>
              <w:left w:val="nil"/>
              <w:bottom w:val="inset"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left"/>
              <w:rPr>
                <w:rFonts w:eastAsia="方正仿宋简体"/>
                <w:kern w:val="0"/>
                <w:sz w:val="24"/>
              </w:rPr>
            </w:pPr>
            <w:r>
              <w:rPr>
                <w:rFonts w:eastAsia="方正仿宋简体"/>
                <w:kern w:val="0"/>
                <w:sz w:val="24"/>
              </w:rPr>
              <w:t>（六）其他处理</w:t>
            </w:r>
          </w:p>
        </w:tc>
        <w:tc>
          <w:tcPr>
            <w:tcW w:w="3206"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rPr>
                <w:rFonts w:eastAsia="方正仿宋简体"/>
                <w:kern w:val="0"/>
                <w:sz w:val="24"/>
              </w:rPr>
            </w:pPr>
            <w:r>
              <w:rPr>
                <w:rFonts w:eastAsia="方正仿宋简体"/>
                <w:kern w:val="0"/>
                <w:sz w:val="24"/>
              </w:rPr>
              <w:t>1.</w:t>
            </w:r>
            <w:r>
              <w:rPr>
                <w:rFonts w:eastAsia="方正仿宋简体"/>
                <w:kern w:val="0"/>
                <w:sz w:val="24"/>
              </w:rPr>
              <w:t>申请人无正当理由逾期不补正、行政机关不再处理其政府信息公开申请</w:t>
            </w:r>
          </w:p>
        </w:tc>
        <w:tc>
          <w:tcPr>
            <w:tcW w:w="692"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1</w:t>
            </w:r>
          </w:p>
        </w:tc>
        <w:tc>
          <w:tcPr>
            <w:tcW w:w="688"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92"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1</w:t>
            </w:r>
          </w:p>
        </w:tc>
      </w:tr>
      <w:tr w:rsidR="00977481">
        <w:trPr>
          <w:jc w:val="center"/>
        </w:trPr>
        <w:tc>
          <w:tcPr>
            <w:tcW w:w="770" w:type="dxa"/>
            <w:vMerge/>
            <w:tcBorders>
              <w:top w:val="nil"/>
              <w:left w:val="single" w:sz="8" w:space="0" w:color="auto"/>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948" w:type="dxa"/>
            <w:vMerge/>
            <w:tcBorders>
              <w:top w:val="single" w:sz="4" w:space="0" w:color="auto"/>
              <w:left w:val="nil"/>
              <w:bottom w:val="inset" w:sz="8" w:space="0" w:color="auto"/>
              <w:right w:val="single" w:sz="8" w:space="0" w:color="auto"/>
            </w:tcBorders>
            <w:vAlign w:val="center"/>
          </w:tcPr>
          <w:p w:rsidR="00977481" w:rsidRDefault="00977481">
            <w:pPr>
              <w:widowControl/>
              <w:spacing w:line="580" w:lineRule="exact"/>
              <w:jc w:val="left"/>
              <w:rPr>
                <w:rFonts w:eastAsia="方正仿宋简体"/>
                <w:kern w:val="0"/>
                <w:sz w:val="24"/>
              </w:rPr>
            </w:pPr>
          </w:p>
        </w:tc>
        <w:tc>
          <w:tcPr>
            <w:tcW w:w="3206"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rPr>
                <w:rFonts w:eastAsia="方正仿宋简体"/>
                <w:kern w:val="0"/>
                <w:sz w:val="24"/>
              </w:rPr>
            </w:pPr>
            <w:r>
              <w:rPr>
                <w:rFonts w:eastAsia="方正仿宋简体"/>
                <w:kern w:val="0"/>
                <w:sz w:val="24"/>
              </w:rPr>
              <w:t>2.</w:t>
            </w:r>
            <w:r>
              <w:rPr>
                <w:rFonts w:eastAsia="方正仿宋简体"/>
                <w:kern w:val="0"/>
                <w:sz w:val="24"/>
              </w:rPr>
              <w:t>申请人逾期未按收费通知要求缴纳费用、行政机关不再处理其政府信息公开申请</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r>
      <w:tr w:rsidR="00977481">
        <w:trPr>
          <w:jc w:val="center"/>
        </w:trPr>
        <w:tc>
          <w:tcPr>
            <w:tcW w:w="770" w:type="dxa"/>
            <w:vMerge/>
            <w:tcBorders>
              <w:top w:val="nil"/>
              <w:left w:val="single" w:sz="8" w:space="0" w:color="auto"/>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948" w:type="dxa"/>
            <w:vMerge/>
            <w:tcBorders>
              <w:top w:val="single" w:sz="4" w:space="0" w:color="auto"/>
              <w:left w:val="nil"/>
              <w:bottom w:val="inset" w:sz="8" w:space="0" w:color="auto"/>
              <w:right w:val="single" w:sz="8" w:space="0" w:color="auto"/>
            </w:tcBorders>
            <w:vAlign w:val="center"/>
          </w:tcPr>
          <w:p w:rsidR="00977481" w:rsidRDefault="00977481">
            <w:pPr>
              <w:widowControl/>
              <w:spacing w:line="580" w:lineRule="exact"/>
              <w:jc w:val="left"/>
              <w:rPr>
                <w:rFonts w:eastAsia="方正仿宋简体"/>
                <w:kern w:val="0"/>
                <w:sz w:val="24"/>
              </w:rPr>
            </w:pPr>
          </w:p>
        </w:tc>
        <w:tc>
          <w:tcPr>
            <w:tcW w:w="3206"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left"/>
              <w:rPr>
                <w:rFonts w:eastAsia="方正仿宋简体"/>
                <w:kern w:val="0"/>
                <w:sz w:val="24"/>
              </w:rPr>
            </w:pPr>
            <w:r>
              <w:rPr>
                <w:rFonts w:eastAsia="方正仿宋简体"/>
                <w:kern w:val="0"/>
                <w:sz w:val="24"/>
              </w:rPr>
              <w:t>3.</w:t>
            </w:r>
            <w:r>
              <w:rPr>
                <w:rFonts w:eastAsia="方正仿宋简体"/>
                <w:kern w:val="0"/>
                <w:sz w:val="24"/>
              </w:rPr>
              <w:t>其他</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r>
      <w:tr w:rsidR="00977481">
        <w:trPr>
          <w:jc w:val="center"/>
        </w:trPr>
        <w:tc>
          <w:tcPr>
            <w:tcW w:w="770" w:type="dxa"/>
            <w:vMerge/>
            <w:tcBorders>
              <w:top w:val="nil"/>
              <w:left w:val="single" w:sz="8" w:space="0" w:color="auto"/>
              <w:bottom w:val="inset" w:sz="8" w:space="0" w:color="auto"/>
              <w:right w:val="single" w:sz="8" w:space="0" w:color="auto"/>
            </w:tcBorders>
            <w:vAlign w:val="center"/>
          </w:tcPr>
          <w:p w:rsidR="00977481" w:rsidRDefault="00977481">
            <w:pPr>
              <w:widowControl/>
              <w:spacing w:line="600" w:lineRule="exact"/>
              <w:jc w:val="left"/>
              <w:rPr>
                <w:rFonts w:eastAsia="方正仿宋简体"/>
                <w:kern w:val="0"/>
                <w:sz w:val="24"/>
              </w:rPr>
            </w:pPr>
          </w:p>
        </w:tc>
        <w:tc>
          <w:tcPr>
            <w:tcW w:w="4154"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left"/>
              <w:rPr>
                <w:rFonts w:eastAsia="方正仿宋简体"/>
                <w:kern w:val="0"/>
                <w:sz w:val="24"/>
              </w:rPr>
            </w:pPr>
            <w:r>
              <w:rPr>
                <w:rFonts w:eastAsia="方正仿宋简体"/>
                <w:kern w:val="0"/>
                <w:sz w:val="24"/>
              </w:rPr>
              <w:t>（七）总计</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16</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16</w:t>
            </w:r>
          </w:p>
        </w:tc>
      </w:tr>
      <w:tr w:rsidR="00977481">
        <w:trPr>
          <w:jc w:val="center"/>
        </w:trPr>
        <w:tc>
          <w:tcPr>
            <w:tcW w:w="4924"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left"/>
              <w:rPr>
                <w:rFonts w:eastAsia="方正仿宋简体"/>
                <w:kern w:val="0"/>
                <w:sz w:val="24"/>
              </w:rPr>
            </w:pPr>
            <w:r>
              <w:rPr>
                <w:rFonts w:eastAsia="方正仿宋简体"/>
                <w:kern w:val="0"/>
                <w:sz w:val="24"/>
              </w:rPr>
              <w:t>四、结转下年度继续办理</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977481" w:rsidRDefault="0006507A">
            <w:pPr>
              <w:widowControl/>
              <w:spacing w:line="580" w:lineRule="exact"/>
              <w:jc w:val="center"/>
              <w:rPr>
                <w:rFonts w:eastAsia="方正仿宋简体"/>
                <w:kern w:val="0"/>
                <w:sz w:val="24"/>
              </w:rPr>
            </w:pPr>
            <w:r>
              <w:rPr>
                <w:rFonts w:eastAsia="方正仿宋简体" w:hint="eastAsia"/>
                <w:kern w:val="0"/>
                <w:sz w:val="24"/>
              </w:rPr>
              <w:t>0</w:t>
            </w:r>
          </w:p>
        </w:tc>
      </w:tr>
    </w:tbl>
    <w:p w:rsidR="00977481" w:rsidRDefault="0006507A">
      <w:pPr>
        <w:widowControl/>
        <w:spacing w:line="590" w:lineRule="exact"/>
        <w:ind w:firstLineChars="200" w:firstLine="623"/>
        <w:rPr>
          <w:rFonts w:ascii="黑体" w:eastAsia="黑体" w:hAnsi="黑体"/>
          <w:kern w:val="0"/>
          <w:sz w:val="32"/>
          <w:szCs w:val="32"/>
        </w:rPr>
      </w:pPr>
      <w:r>
        <w:rPr>
          <w:rFonts w:ascii="黑体" w:eastAsia="黑体" w:hAnsi="黑体" w:hint="eastAsia"/>
          <w:kern w:val="0"/>
          <w:sz w:val="32"/>
          <w:szCs w:val="32"/>
        </w:rPr>
        <w:t>四、政府信息公开行政复议、行政诉讼情况</w:t>
      </w:r>
    </w:p>
    <w:tbl>
      <w:tblPr>
        <w:tblW w:w="0" w:type="auto"/>
        <w:jc w:val="center"/>
        <w:tblLayout w:type="fixed"/>
        <w:tblCellMar>
          <w:left w:w="0" w:type="dxa"/>
          <w:right w:w="0" w:type="dxa"/>
        </w:tblCellMar>
        <w:tblLook w:val="04A0"/>
      </w:tblPr>
      <w:tblGrid>
        <w:gridCol w:w="650"/>
        <w:gridCol w:w="650"/>
        <w:gridCol w:w="650"/>
        <w:gridCol w:w="650"/>
        <w:gridCol w:w="650"/>
        <w:gridCol w:w="649"/>
        <w:gridCol w:w="649"/>
        <w:gridCol w:w="650"/>
        <w:gridCol w:w="650"/>
        <w:gridCol w:w="650"/>
        <w:gridCol w:w="650"/>
        <w:gridCol w:w="650"/>
        <w:gridCol w:w="650"/>
        <w:gridCol w:w="650"/>
        <w:gridCol w:w="650"/>
      </w:tblGrid>
      <w:tr w:rsidR="00977481">
        <w:trPr>
          <w:jc w:val="center"/>
        </w:trPr>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jc w:val="center"/>
              <w:rPr>
                <w:rFonts w:eastAsia="方正仿宋简体"/>
                <w:kern w:val="0"/>
                <w:sz w:val="24"/>
              </w:rPr>
            </w:pPr>
            <w:r>
              <w:rPr>
                <w:rFonts w:eastAsia="方正仿宋简体"/>
                <w:kern w:val="0"/>
                <w:sz w:val="24"/>
              </w:rPr>
              <w:t>行政复议</w:t>
            </w:r>
          </w:p>
        </w:tc>
        <w:tc>
          <w:tcPr>
            <w:tcW w:w="649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jc w:val="center"/>
              <w:rPr>
                <w:rFonts w:eastAsia="方正仿宋简体"/>
                <w:kern w:val="0"/>
                <w:sz w:val="24"/>
              </w:rPr>
            </w:pPr>
            <w:r>
              <w:rPr>
                <w:rFonts w:eastAsia="方正仿宋简体"/>
                <w:kern w:val="0"/>
                <w:sz w:val="24"/>
              </w:rPr>
              <w:t>行政诉讼</w:t>
            </w:r>
          </w:p>
        </w:tc>
      </w:tr>
      <w:tr w:rsidR="00977481">
        <w:trPr>
          <w:jc w:val="center"/>
        </w:trPr>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spacing w:line="520" w:lineRule="exact"/>
              <w:jc w:val="center"/>
              <w:rPr>
                <w:rFonts w:eastAsia="方正仿宋简体"/>
                <w:kern w:val="0"/>
                <w:sz w:val="24"/>
              </w:rPr>
            </w:pPr>
            <w:r>
              <w:rPr>
                <w:rFonts w:eastAsia="方正仿宋简体"/>
                <w:kern w:val="0"/>
                <w:sz w:val="24"/>
              </w:rPr>
              <w:t>结果维持</w:t>
            </w:r>
          </w:p>
        </w:tc>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spacing w:line="520" w:lineRule="exact"/>
              <w:jc w:val="center"/>
              <w:rPr>
                <w:rFonts w:eastAsia="方正仿宋简体"/>
                <w:kern w:val="0"/>
                <w:sz w:val="24"/>
              </w:rPr>
            </w:pPr>
            <w:r>
              <w:rPr>
                <w:rFonts w:eastAsia="方正仿宋简体"/>
                <w:kern w:val="0"/>
                <w:sz w:val="24"/>
              </w:rPr>
              <w:t>结果</w:t>
            </w:r>
            <w:r>
              <w:rPr>
                <w:rFonts w:eastAsia="方正仿宋简体"/>
                <w:kern w:val="0"/>
                <w:sz w:val="24"/>
              </w:rPr>
              <w:br/>
            </w:r>
            <w:r>
              <w:rPr>
                <w:rFonts w:eastAsia="方正仿宋简体"/>
                <w:kern w:val="0"/>
                <w:sz w:val="24"/>
              </w:rPr>
              <w:t>纠正</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spacing w:line="520" w:lineRule="exact"/>
              <w:jc w:val="center"/>
              <w:rPr>
                <w:rFonts w:eastAsia="方正仿宋简体"/>
                <w:kern w:val="0"/>
                <w:sz w:val="24"/>
              </w:rPr>
            </w:pPr>
            <w:r>
              <w:rPr>
                <w:rFonts w:eastAsia="方正仿宋简体"/>
                <w:kern w:val="0"/>
                <w:sz w:val="24"/>
              </w:rPr>
              <w:t>其他</w:t>
            </w:r>
            <w:r>
              <w:rPr>
                <w:rFonts w:eastAsia="方正仿宋简体"/>
                <w:kern w:val="0"/>
                <w:sz w:val="24"/>
              </w:rPr>
              <w:br/>
            </w:r>
            <w:r>
              <w:rPr>
                <w:rFonts w:eastAsia="方正仿宋简体"/>
                <w:kern w:val="0"/>
                <w:sz w:val="24"/>
              </w:rPr>
              <w:t>结果</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spacing w:line="520" w:lineRule="exact"/>
              <w:jc w:val="center"/>
              <w:rPr>
                <w:rFonts w:eastAsia="方正仿宋简体"/>
                <w:kern w:val="0"/>
                <w:sz w:val="24"/>
              </w:rPr>
            </w:pPr>
            <w:r>
              <w:rPr>
                <w:rFonts w:eastAsia="方正仿宋简体"/>
                <w:kern w:val="0"/>
                <w:sz w:val="24"/>
              </w:rPr>
              <w:t>尚未</w:t>
            </w:r>
            <w:r>
              <w:rPr>
                <w:rFonts w:eastAsia="方正仿宋简体"/>
                <w:kern w:val="0"/>
                <w:sz w:val="24"/>
              </w:rPr>
              <w:br/>
            </w:r>
            <w:r>
              <w:rPr>
                <w:rFonts w:eastAsia="方正仿宋简体"/>
                <w:kern w:val="0"/>
                <w:sz w:val="24"/>
              </w:rPr>
              <w:t>审结</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spacing w:line="520" w:lineRule="exact"/>
              <w:jc w:val="center"/>
              <w:rPr>
                <w:rFonts w:eastAsia="方正仿宋简体"/>
                <w:kern w:val="0"/>
                <w:sz w:val="24"/>
              </w:rPr>
            </w:pPr>
            <w:r>
              <w:rPr>
                <w:rFonts w:eastAsia="方正仿宋简体"/>
                <w:kern w:val="0"/>
                <w:sz w:val="24"/>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spacing w:line="520" w:lineRule="exact"/>
              <w:jc w:val="center"/>
              <w:rPr>
                <w:rFonts w:eastAsia="方正仿宋简体"/>
                <w:kern w:val="0"/>
                <w:sz w:val="24"/>
              </w:rPr>
            </w:pPr>
            <w:r>
              <w:rPr>
                <w:rFonts w:eastAsia="方正仿宋简体"/>
                <w:kern w:val="0"/>
                <w:sz w:val="24"/>
              </w:rPr>
              <w:t>未经复议直接起诉</w:t>
            </w:r>
          </w:p>
        </w:tc>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spacing w:line="520" w:lineRule="exact"/>
              <w:jc w:val="center"/>
              <w:rPr>
                <w:rFonts w:eastAsia="方正仿宋简体"/>
                <w:kern w:val="0"/>
                <w:sz w:val="24"/>
              </w:rPr>
            </w:pPr>
            <w:r>
              <w:rPr>
                <w:rFonts w:eastAsia="方正仿宋简体"/>
                <w:kern w:val="0"/>
                <w:sz w:val="24"/>
              </w:rPr>
              <w:t>复议后起诉</w:t>
            </w:r>
          </w:p>
        </w:tc>
      </w:tr>
      <w:tr w:rsidR="00977481">
        <w:trPr>
          <w:jc w:val="center"/>
        </w:trPr>
        <w:tc>
          <w:tcPr>
            <w:tcW w:w="650" w:type="dxa"/>
            <w:vMerge/>
            <w:tcBorders>
              <w:top w:val="nil"/>
              <w:left w:val="single" w:sz="8" w:space="0" w:color="auto"/>
              <w:bottom w:val="single" w:sz="8" w:space="0" w:color="auto"/>
              <w:right w:val="single" w:sz="8" w:space="0" w:color="auto"/>
            </w:tcBorders>
            <w:vAlign w:val="center"/>
          </w:tcPr>
          <w:p w:rsidR="00977481" w:rsidRDefault="00977481">
            <w:pPr>
              <w:widowControl/>
              <w:spacing w:line="520" w:lineRule="exact"/>
              <w:jc w:val="left"/>
              <w:rPr>
                <w:rFonts w:eastAsia="方正仿宋简体"/>
                <w:kern w:val="0"/>
                <w:sz w:val="24"/>
              </w:rPr>
            </w:pPr>
          </w:p>
        </w:tc>
        <w:tc>
          <w:tcPr>
            <w:tcW w:w="650" w:type="dxa"/>
            <w:vMerge/>
            <w:tcBorders>
              <w:top w:val="nil"/>
              <w:left w:val="single" w:sz="8" w:space="0" w:color="auto"/>
              <w:bottom w:val="single" w:sz="8" w:space="0" w:color="auto"/>
              <w:right w:val="single" w:sz="8" w:space="0" w:color="auto"/>
            </w:tcBorders>
            <w:vAlign w:val="center"/>
          </w:tcPr>
          <w:p w:rsidR="00977481" w:rsidRDefault="00977481">
            <w:pPr>
              <w:widowControl/>
              <w:spacing w:line="520" w:lineRule="exact"/>
              <w:jc w:val="left"/>
              <w:rPr>
                <w:rFonts w:eastAsia="方正仿宋简体"/>
                <w:kern w:val="0"/>
                <w:sz w:val="24"/>
              </w:rPr>
            </w:pPr>
          </w:p>
        </w:tc>
        <w:tc>
          <w:tcPr>
            <w:tcW w:w="650" w:type="dxa"/>
            <w:vMerge/>
            <w:tcBorders>
              <w:top w:val="single" w:sz="8" w:space="0" w:color="auto"/>
              <w:left w:val="single" w:sz="8" w:space="0" w:color="auto"/>
              <w:bottom w:val="single" w:sz="8" w:space="0" w:color="auto"/>
              <w:right w:val="single" w:sz="8" w:space="0" w:color="auto"/>
            </w:tcBorders>
            <w:vAlign w:val="center"/>
          </w:tcPr>
          <w:p w:rsidR="00977481" w:rsidRDefault="00977481">
            <w:pPr>
              <w:widowControl/>
              <w:spacing w:line="520" w:lineRule="exact"/>
              <w:jc w:val="left"/>
              <w:rPr>
                <w:rFonts w:eastAsia="方正仿宋简体"/>
                <w:kern w:val="0"/>
                <w:sz w:val="24"/>
              </w:rPr>
            </w:pPr>
          </w:p>
        </w:tc>
        <w:tc>
          <w:tcPr>
            <w:tcW w:w="650" w:type="dxa"/>
            <w:vMerge/>
            <w:tcBorders>
              <w:top w:val="single" w:sz="8" w:space="0" w:color="auto"/>
              <w:left w:val="single" w:sz="8" w:space="0" w:color="auto"/>
              <w:bottom w:val="single" w:sz="8" w:space="0" w:color="auto"/>
              <w:right w:val="single" w:sz="8" w:space="0" w:color="auto"/>
            </w:tcBorders>
            <w:vAlign w:val="center"/>
          </w:tcPr>
          <w:p w:rsidR="00977481" w:rsidRDefault="00977481">
            <w:pPr>
              <w:widowControl/>
              <w:spacing w:line="520" w:lineRule="exact"/>
              <w:jc w:val="left"/>
              <w:rPr>
                <w:rFonts w:eastAsia="方正仿宋简体"/>
                <w:kern w:val="0"/>
                <w:sz w:val="24"/>
              </w:rPr>
            </w:pPr>
          </w:p>
        </w:tc>
        <w:tc>
          <w:tcPr>
            <w:tcW w:w="650" w:type="dxa"/>
            <w:vMerge/>
            <w:tcBorders>
              <w:top w:val="single" w:sz="8" w:space="0" w:color="auto"/>
              <w:left w:val="single" w:sz="8" w:space="0" w:color="auto"/>
              <w:bottom w:val="single" w:sz="8" w:space="0" w:color="auto"/>
              <w:right w:val="single" w:sz="8" w:space="0" w:color="auto"/>
            </w:tcBorders>
            <w:vAlign w:val="center"/>
          </w:tcPr>
          <w:p w:rsidR="00977481" w:rsidRDefault="00977481">
            <w:pPr>
              <w:widowControl/>
              <w:spacing w:line="520" w:lineRule="exact"/>
              <w:jc w:val="left"/>
              <w:rPr>
                <w:rFonts w:eastAsia="方正仿宋简体"/>
                <w:kern w:val="0"/>
                <w:sz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spacing w:line="520" w:lineRule="exact"/>
              <w:jc w:val="center"/>
              <w:rPr>
                <w:rFonts w:eastAsia="方正仿宋简体"/>
                <w:kern w:val="0"/>
                <w:sz w:val="24"/>
              </w:rPr>
            </w:pPr>
            <w:r>
              <w:rPr>
                <w:rFonts w:eastAsia="方正仿宋简体"/>
                <w:kern w:val="0"/>
                <w:sz w:val="24"/>
              </w:rPr>
              <w:t>结果</w:t>
            </w:r>
            <w:r>
              <w:rPr>
                <w:rFonts w:eastAsia="方正仿宋简体"/>
                <w:kern w:val="0"/>
                <w:sz w:val="24"/>
              </w:rPr>
              <w:br/>
            </w:r>
            <w:r>
              <w:rPr>
                <w:rFonts w:eastAsia="方正仿宋简体"/>
                <w:kern w:val="0"/>
                <w:sz w:val="24"/>
              </w:rP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spacing w:line="520" w:lineRule="exact"/>
              <w:jc w:val="center"/>
              <w:rPr>
                <w:rFonts w:eastAsia="方正仿宋简体"/>
                <w:kern w:val="0"/>
                <w:sz w:val="24"/>
              </w:rPr>
            </w:pPr>
            <w:r>
              <w:rPr>
                <w:rFonts w:eastAsia="方正仿宋简体"/>
                <w:kern w:val="0"/>
                <w:sz w:val="24"/>
              </w:rPr>
              <w:t>结果</w:t>
            </w:r>
            <w:r>
              <w:rPr>
                <w:rFonts w:eastAsia="方正仿宋简体"/>
                <w:kern w:val="0"/>
                <w:sz w:val="24"/>
              </w:rPr>
              <w:br/>
            </w:r>
            <w:r>
              <w:rPr>
                <w:rFonts w:eastAsia="方正仿宋简体"/>
                <w:kern w:val="0"/>
                <w:sz w:val="24"/>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spacing w:line="520" w:lineRule="exact"/>
              <w:jc w:val="center"/>
              <w:rPr>
                <w:rFonts w:eastAsia="方正仿宋简体"/>
                <w:kern w:val="0"/>
                <w:sz w:val="24"/>
              </w:rPr>
            </w:pPr>
            <w:r>
              <w:rPr>
                <w:rFonts w:eastAsia="方正仿宋简体"/>
                <w:kern w:val="0"/>
                <w:sz w:val="24"/>
              </w:rPr>
              <w:t>其他</w:t>
            </w:r>
            <w:r>
              <w:rPr>
                <w:rFonts w:eastAsia="方正仿宋简体"/>
                <w:kern w:val="0"/>
                <w:sz w:val="24"/>
              </w:rPr>
              <w:br/>
            </w:r>
            <w:r>
              <w:rPr>
                <w:rFonts w:eastAsia="方正仿宋简体"/>
                <w:kern w:val="0"/>
                <w:sz w:val="24"/>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spacing w:line="520" w:lineRule="exact"/>
              <w:jc w:val="center"/>
              <w:rPr>
                <w:rFonts w:eastAsia="方正仿宋简体"/>
                <w:kern w:val="0"/>
                <w:sz w:val="24"/>
              </w:rPr>
            </w:pPr>
            <w:r>
              <w:rPr>
                <w:rFonts w:eastAsia="方正仿宋简体"/>
                <w:kern w:val="0"/>
                <w:sz w:val="24"/>
              </w:rPr>
              <w:t>尚未</w:t>
            </w:r>
            <w:r>
              <w:rPr>
                <w:rFonts w:eastAsia="方正仿宋简体"/>
                <w:kern w:val="0"/>
                <w:sz w:val="24"/>
              </w:rPr>
              <w:br/>
            </w:r>
            <w:r>
              <w:rPr>
                <w:rFonts w:eastAsia="方正仿宋简体"/>
                <w:kern w:val="0"/>
                <w:sz w:val="24"/>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spacing w:line="520" w:lineRule="exact"/>
              <w:jc w:val="center"/>
              <w:rPr>
                <w:rFonts w:eastAsia="方正仿宋简体"/>
                <w:kern w:val="0"/>
                <w:sz w:val="24"/>
              </w:rPr>
            </w:pPr>
            <w:r>
              <w:rPr>
                <w:rFonts w:eastAsia="方正仿宋简体"/>
                <w:kern w:val="0"/>
                <w:sz w:val="24"/>
              </w:rPr>
              <w:t>总计</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spacing w:line="520" w:lineRule="exact"/>
              <w:jc w:val="center"/>
              <w:rPr>
                <w:rFonts w:eastAsia="方正仿宋简体"/>
                <w:kern w:val="0"/>
                <w:sz w:val="24"/>
              </w:rPr>
            </w:pPr>
            <w:r>
              <w:rPr>
                <w:rFonts w:eastAsia="方正仿宋简体"/>
                <w:kern w:val="0"/>
                <w:sz w:val="24"/>
              </w:rPr>
              <w:t>结果</w:t>
            </w:r>
            <w:r>
              <w:rPr>
                <w:rFonts w:eastAsia="方正仿宋简体"/>
                <w:kern w:val="0"/>
                <w:sz w:val="24"/>
              </w:rPr>
              <w:br/>
            </w:r>
            <w:r>
              <w:rPr>
                <w:rFonts w:eastAsia="方正仿宋简体"/>
                <w:kern w:val="0"/>
                <w:sz w:val="24"/>
              </w:rPr>
              <w:t>维持</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spacing w:line="520" w:lineRule="exact"/>
              <w:jc w:val="center"/>
              <w:rPr>
                <w:rFonts w:eastAsia="方正仿宋简体"/>
                <w:kern w:val="0"/>
                <w:sz w:val="24"/>
              </w:rPr>
            </w:pPr>
            <w:r>
              <w:rPr>
                <w:rFonts w:eastAsia="方正仿宋简体"/>
                <w:kern w:val="0"/>
                <w:sz w:val="24"/>
              </w:rPr>
              <w:t>结果</w:t>
            </w:r>
            <w:r>
              <w:rPr>
                <w:rFonts w:eastAsia="方正仿宋简体"/>
                <w:kern w:val="0"/>
                <w:sz w:val="24"/>
              </w:rPr>
              <w:br/>
            </w:r>
            <w:r>
              <w:rPr>
                <w:rFonts w:eastAsia="方正仿宋简体"/>
                <w:kern w:val="0"/>
                <w:sz w:val="24"/>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spacing w:line="520" w:lineRule="exact"/>
              <w:jc w:val="center"/>
              <w:rPr>
                <w:rFonts w:eastAsia="方正仿宋简体"/>
                <w:kern w:val="0"/>
                <w:sz w:val="24"/>
              </w:rPr>
            </w:pPr>
            <w:r>
              <w:rPr>
                <w:rFonts w:eastAsia="方正仿宋简体"/>
                <w:kern w:val="0"/>
                <w:sz w:val="24"/>
              </w:rPr>
              <w:t>其他</w:t>
            </w:r>
            <w:r>
              <w:rPr>
                <w:rFonts w:eastAsia="方正仿宋简体"/>
                <w:kern w:val="0"/>
                <w:sz w:val="24"/>
              </w:rPr>
              <w:br/>
            </w:r>
            <w:r>
              <w:rPr>
                <w:rFonts w:eastAsia="方正仿宋简体"/>
                <w:kern w:val="0"/>
                <w:sz w:val="24"/>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spacing w:line="520" w:lineRule="exact"/>
              <w:jc w:val="center"/>
              <w:rPr>
                <w:rFonts w:eastAsia="方正仿宋简体"/>
                <w:kern w:val="0"/>
                <w:sz w:val="24"/>
              </w:rPr>
            </w:pPr>
            <w:r>
              <w:rPr>
                <w:rFonts w:eastAsia="方正仿宋简体"/>
                <w:kern w:val="0"/>
                <w:sz w:val="24"/>
              </w:rPr>
              <w:t>尚未</w:t>
            </w:r>
            <w:r>
              <w:rPr>
                <w:rFonts w:eastAsia="方正仿宋简体"/>
                <w:kern w:val="0"/>
                <w:sz w:val="24"/>
              </w:rPr>
              <w:br/>
            </w:r>
            <w:r>
              <w:rPr>
                <w:rFonts w:eastAsia="方正仿宋简体"/>
                <w:kern w:val="0"/>
                <w:sz w:val="24"/>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spacing w:line="520" w:lineRule="exact"/>
              <w:jc w:val="center"/>
              <w:rPr>
                <w:rFonts w:eastAsia="方正仿宋简体"/>
                <w:kern w:val="0"/>
                <w:sz w:val="24"/>
              </w:rPr>
            </w:pPr>
            <w:r>
              <w:rPr>
                <w:rFonts w:eastAsia="方正仿宋简体"/>
                <w:kern w:val="0"/>
                <w:sz w:val="24"/>
              </w:rPr>
              <w:t>总计</w:t>
            </w:r>
          </w:p>
        </w:tc>
      </w:tr>
      <w:tr w:rsidR="00977481">
        <w:trPr>
          <w:trHeight w:val="672"/>
          <w:jc w:val="center"/>
        </w:trPr>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jc w:val="center"/>
              <w:rPr>
                <w:rFonts w:eastAsia="方正仿宋简体"/>
                <w:kern w:val="0"/>
                <w:sz w:val="24"/>
              </w:rPr>
            </w:pPr>
            <w:r>
              <w:rPr>
                <w:rFonts w:eastAsia="方正仿宋简体" w:hint="eastAsia"/>
                <w:kern w:val="0"/>
                <w:sz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jc w:val="center"/>
              <w:rPr>
                <w:rFonts w:eastAsia="方正仿宋简体"/>
                <w:kern w:val="0"/>
                <w:sz w:val="24"/>
              </w:rPr>
            </w:pPr>
            <w:r>
              <w:rPr>
                <w:rFonts w:eastAsia="方正仿宋简体" w:hint="eastAsia"/>
                <w:kern w:val="0"/>
                <w:sz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jc w:val="center"/>
              <w:rPr>
                <w:rFonts w:eastAsia="方正仿宋简体"/>
                <w:kern w:val="0"/>
                <w:sz w:val="24"/>
              </w:rPr>
            </w:pPr>
            <w:r>
              <w:rPr>
                <w:rFonts w:eastAsia="方正仿宋简体" w:hint="eastAsia"/>
                <w:kern w:val="0"/>
                <w:sz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jc w:val="center"/>
              <w:rPr>
                <w:rFonts w:eastAsia="方正仿宋简体"/>
                <w:kern w:val="0"/>
                <w:sz w:val="24"/>
              </w:rPr>
            </w:pPr>
            <w:r>
              <w:rPr>
                <w:rFonts w:eastAsia="方正仿宋简体" w:hint="eastAsia"/>
                <w:kern w:val="0"/>
                <w:sz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jc w:val="center"/>
              <w:rPr>
                <w:rFonts w:eastAsia="方正仿宋简体"/>
                <w:kern w:val="0"/>
                <w:sz w:val="24"/>
              </w:rPr>
            </w:pPr>
            <w:r>
              <w:rPr>
                <w:rFonts w:eastAsia="方正仿宋简体" w:hint="eastAsia"/>
                <w:kern w:val="0"/>
                <w:sz w:val="24"/>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jc w:val="center"/>
              <w:rPr>
                <w:rFonts w:eastAsia="方正仿宋简体"/>
                <w:kern w:val="0"/>
                <w:sz w:val="24"/>
              </w:rPr>
            </w:pPr>
            <w:r>
              <w:rPr>
                <w:rFonts w:eastAsia="方正仿宋简体" w:hint="eastAsia"/>
                <w:kern w:val="0"/>
                <w:sz w:val="24"/>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jc w:val="center"/>
              <w:rPr>
                <w:rFonts w:eastAsia="方正仿宋简体"/>
                <w:kern w:val="0"/>
                <w:sz w:val="24"/>
              </w:rPr>
            </w:pPr>
            <w:r>
              <w:rPr>
                <w:rFonts w:eastAsia="方正仿宋简体" w:hint="eastAsia"/>
                <w:kern w:val="0"/>
                <w:sz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jc w:val="center"/>
              <w:rPr>
                <w:rFonts w:eastAsia="方正仿宋简体"/>
                <w:kern w:val="0"/>
                <w:sz w:val="24"/>
              </w:rPr>
            </w:pPr>
            <w:r>
              <w:rPr>
                <w:rFonts w:eastAsia="方正仿宋简体" w:hint="eastAsia"/>
                <w:kern w:val="0"/>
                <w:sz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jc w:val="center"/>
              <w:rPr>
                <w:rFonts w:eastAsia="方正仿宋简体"/>
                <w:kern w:val="0"/>
                <w:sz w:val="24"/>
              </w:rPr>
            </w:pPr>
            <w:r>
              <w:rPr>
                <w:rFonts w:eastAsia="方正仿宋简体" w:hint="eastAsia"/>
                <w:kern w:val="0"/>
                <w:sz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jc w:val="center"/>
              <w:rPr>
                <w:rFonts w:eastAsia="方正仿宋简体"/>
                <w:kern w:val="0"/>
                <w:sz w:val="24"/>
              </w:rPr>
            </w:pPr>
            <w:r>
              <w:rPr>
                <w:rFonts w:eastAsia="方正仿宋简体" w:hint="eastAsia"/>
                <w:kern w:val="0"/>
                <w:sz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jc w:val="center"/>
              <w:rPr>
                <w:rFonts w:eastAsia="方正仿宋简体"/>
                <w:kern w:val="0"/>
                <w:sz w:val="24"/>
              </w:rPr>
            </w:pPr>
            <w:r>
              <w:rPr>
                <w:rFonts w:eastAsia="方正仿宋简体" w:hint="eastAsia"/>
                <w:kern w:val="0"/>
                <w:sz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jc w:val="center"/>
              <w:rPr>
                <w:rFonts w:eastAsia="方正仿宋简体"/>
                <w:kern w:val="0"/>
                <w:sz w:val="24"/>
              </w:rPr>
            </w:pPr>
            <w:r>
              <w:rPr>
                <w:rFonts w:eastAsia="方正仿宋简体" w:hint="eastAsia"/>
                <w:kern w:val="0"/>
                <w:sz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jc w:val="center"/>
              <w:rPr>
                <w:rFonts w:eastAsia="方正仿宋简体"/>
                <w:kern w:val="0"/>
                <w:sz w:val="24"/>
              </w:rPr>
            </w:pPr>
            <w:r>
              <w:rPr>
                <w:rFonts w:eastAsia="方正仿宋简体" w:hint="eastAsia"/>
                <w:kern w:val="0"/>
                <w:sz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jc w:val="center"/>
              <w:rPr>
                <w:rFonts w:eastAsia="方正仿宋简体"/>
                <w:kern w:val="0"/>
                <w:sz w:val="24"/>
              </w:rPr>
            </w:pPr>
            <w:r>
              <w:rPr>
                <w:rFonts w:eastAsia="方正仿宋简体" w:hint="eastAsia"/>
                <w:kern w:val="0"/>
                <w:sz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7481" w:rsidRDefault="0006507A">
            <w:pPr>
              <w:widowControl/>
              <w:jc w:val="center"/>
              <w:rPr>
                <w:rFonts w:eastAsia="方正仿宋简体"/>
                <w:kern w:val="0"/>
                <w:sz w:val="24"/>
              </w:rPr>
            </w:pPr>
            <w:r>
              <w:rPr>
                <w:rFonts w:eastAsia="方正仿宋简体" w:hint="eastAsia"/>
                <w:kern w:val="0"/>
                <w:sz w:val="24"/>
              </w:rPr>
              <w:t>0</w:t>
            </w:r>
          </w:p>
        </w:tc>
      </w:tr>
    </w:tbl>
    <w:p w:rsidR="00977481" w:rsidRDefault="0006507A">
      <w:pPr>
        <w:widowControl/>
        <w:spacing w:line="580" w:lineRule="exact"/>
        <w:ind w:firstLineChars="200" w:firstLine="623"/>
        <w:rPr>
          <w:rFonts w:ascii="黑体" w:eastAsia="黑体" w:hAnsi="黑体"/>
          <w:kern w:val="0"/>
          <w:sz w:val="32"/>
          <w:szCs w:val="32"/>
        </w:rPr>
      </w:pPr>
      <w:r>
        <w:rPr>
          <w:rFonts w:ascii="黑体" w:eastAsia="黑体" w:hAnsi="黑体" w:hint="eastAsia"/>
          <w:kern w:val="0"/>
          <w:sz w:val="32"/>
          <w:szCs w:val="32"/>
        </w:rPr>
        <w:t>五、存在的主要问题及改进情况</w:t>
      </w:r>
    </w:p>
    <w:p w:rsidR="00977481" w:rsidRDefault="0006507A">
      <w:pPr>
        <w:widowControl/>
        <w:shd w:val="clear" w:color="auto" w:fill="FFFFFF"/>
        <w:spacing w:line="580" w:lineRule="exact"/>
        <w:ind w:firstLineChars="200" w:firstLine="623"/>
        <w:jc w:val="left"/>
        <w:rPr>
          <w:rFonts w:eastAsia="方正仿宋简体"/>
          <w:kern w:val="0"/>
          <w:sz w:val="32"/>
          <w:szCs w:val="32"/>
        </w:rPr>
      </w:pPr>
      <w:r>
        <w:rPr>
          <w:rFonts w:eastAsia="方正仿宋简体" w:hint="eastAsia"/>
          <w:kern w:val="0"/>
          <w:sz w:val="32"/>
          <w:szCs w:val="32"/>
        </w:rPr>
        <w:t>2021</w:t>
      </w:r>
      <w:r>
        <w:rPr>
          <w:rFonts w:eastAsia="方正仿宋简体" w:hint="eastAsia"/>
          <w:kern w:val="0"/>
          <w:sz w:val="32"/>
          <w:szCs w:val="32"/>
        </w:rPr>
        <w:t>年，我局在政府信息公开工作取得了一定的成效，但仍存在一些问题和不足：</w:t>
      </w:r>
      <w:r>
        <w:rPr>
          <w:rFonts w:eastAsia="方正仿宋简体" w:hint="eastAsia"/>
          <w:b/>
          <w:kern w:val="0"/>
          <w:sz w:val="32"/>
          <w:szCs w:val="32"/>
        </w:rPr>
        <w:t>一是</w:t>
      </w:r>
      <w:r>
        <w:rPr>
          <w:rFonts w:eastAsia="方正仿宋简体"/>
          <w:sz w:val="32"/>
          <w:szCs w:val="32"/>
        </w:rPr>
        <w:t>政务舆情收集、研判、回应机制尚待完善，对社会热点问题、重大突发事件以及人民群众关心焦点，回应的主动性、及时性、有效性有待加强</w:t>
      </w:r>
      <w:r>
        <w:rPr>
          <w:rFonts w:eastAsia="方正仿宋简体" w:hint="eastAsia"/>
          <w:sz w:val="32"/>
          <w:szCs w:val="32"/>
        </w:rPr>
        <w:t>；</w:t>
      </w:r>
      <w:r>
        <w:rPr>
          <w:rFonts w:eastAsia="方正仿宋简体" w:hint="eastAsia"/>
          <w:b/>
          <w:sz w:val="32"/>
          <w:szCs w:val="32"/>
        </w:rPr>
        <w:t>二是</w:t>
      </w:r>
      <w:r>
        <w:rPr>
          <w:rFonts w:eastAsia="方正仿宋简体" w:hint="eastAsia"/>
          <w:kern w:val="0"/>
          <w:sz w:val="32"/>
          <w:szCs w:val="32"/>
        </w:rPr>
        <w:t>表现形式有待进一步丰富。</w:t>
      </w:r>
      <w:r>
        <w:rPr>
          <w:rFonts w:eastAsia="方正仿宋简体" w:hint="eastAsia"/>
          <w:kern w:val="0"/>
          <w:sz w:val="32"/>
          <w:szCs w:val="32"/>
        </w:rPr>
        <w:t>2022</w:t>
      </w:r>
      <w:r>
        <w:rPr>
          <w:rFonts w:eastAsia="方正仿宋简体" w:hint="eastAsia"/>
          <w:kern w:val="0"/>
          <w:sz w:val="32"/>
          <w:szCs w:val="32"/>
        </w:rPr>
        <w:t>年，</w:t>
      </w:r>
      <w:r>
        <w:rPr>
          <w:rFonts w:eastAsia="方正仿宋简体" w:hint="eastAsia"/>
          <w:kern w:val="0"/>
          <w:sz w:val="32"/>
          <w:szCs w:val="32"/>
        </w:rPr>
        <w:lastRenderedPageBreak/>
        <w:t>我局将</w:t>
      </w:r>
      <w:r>
        <w:rPr>
          <w:rFonts w:eastAsia="方正仿宋简体"/>
          <w:sz w:val="32"/>
          <w:szCs w:val="32"/>
        </w:rPr>
        <w:t>进一步增强舆情意识，主动回应社会关切，及时解疑释惑，正确引导社会舆论。建立健全政务舆情收集、会商、回应制度，构建与</w:t>
      </w:r>
      <w:r>
        <w:rPr>
          <w:rFonts w:eastAsia="方正仿宋简体" w:hint="eastAsia"/>
          <w:sz w:val="32"/>
          <w:szCs w:val="32"/>
        </w:rPr>
        <w:t>相关部门</w:t>
      </w:r>
      <w:r>
        <w:rPr>
          <w:rFonts w:eastAsia="方正仿宋简体"/>
          <w:sz w:val="32"/>
          <w:szCs w:val="32"/>
        </w:rPr>
        <w:t>的快速反应和协调联动机制，加强沟通联系，提高政务舆情回应的主动性、针对性、有效性</w:t>
      </w:r>
      <w:r>
        <w:rPr>
          <w:rFonts w:eastAsia="方正仿宋简体" w:hint="eastAsia"/>
          <w:sz w:val="32"/>
          <w:szCs w:val="32"/>
        </w:rPr>
        <w:t>，</w:t>
      </w:r>
      <w:r>
        <w:rPr>
          <w:rFonts w:eastAsia="方正仿宋简体" w:hint="eastAsia"/>
          <w:kern w:val="0"/>
          <w:sz w:val="32"/>
          <w:szCs w:val="32"/>
        </w:rPr>
        <w:t>进一步提升政务公开质量，不断丰富公开内容、优化公开渠道。</w:t>
      </w:r>
    </w:p>
    <w:p w:rsidR="00977481" w:rsidRDefault="0006507A">
      <w:pPr>
        <w:widowControl/>
        <w:shd w:val="clear" w:color="auto" w:fill="FFFFFF"/>
        <w:spacing w:line="580" w:lineRule="exact"/>
        <w:ind w:firstLineChars="200" w:firstLine="623"/>
        <w:jc w:val="left"/>
        <w:rPr>
          <w:rFonts w:ascii="黑体" w:eastAsia="黑体" w:hAnsi="黑体"/>
          <w:kern w:val="0"/>
          <w:sz w:val="32"/>
          <w:szCs w:val="32"/>
        </w:rPr>
      </w:pPr>
      <w:r>
        <w:rPr>
          <w:rFonts w:ascii="黑体" w:eastAsia="黑体" w:hAnsi="黑体" w:hint="eastAsia"/>
          <w:kern w:val="0"/>
          <w:sz w:val="32"/>
          <w:szCs w:val="32"/>
        </w:rPr>
        <w:t>六、其他需要报告的事项</w:t>
      </w:r>
    </w:p>
    <w:p w:rsidR="00977481" w:rsidRDefault="0006507A">
      <w:pPr>
        <w:widowControl/>
        <w:shd w:val="clear" w:color="auto" w:fill="FFFFFF"/>
        <w:spacing w:line="580" w:lineRule="exact"/>
        <w:ind w:firstLineChars="200" w:firstLine="623"/>
        <w:rPr>
          <w:rFonts w:eastAsia="方正仿宋简体"/>
          <w:kern w:val="0"/>
          <w:sz w:val="32"/>
          <w:szCs w:val="32"/>
        </w:rPr>
      </w:pPr>
      <w:r>
        <w:rPr>
          <w:rFonts w:eastAsia="方正仿宋简体" w:hint="eastAsia"/>
          <w:kern w:val="0"/>
          <w:sz w:val="32"/>
          <w:szCs w:val="32"/>
        </w:rPr>
        <w:t>无</w:t>
      </w:r>
      <w:r>
        <w:rPr>
          <w:rFonts w:eastAsia="方正仿宋简体"/>
          <w:kern w:val="0"/>
          <w:sz w:val="32"/>
          <w:szCs w:val="32"/>
        </w:rPr>
        <w:t>。</w:t>
      </w:r>
    </w:p>
    <w:p w:rsidR="00977481" w:rsidRDefault="00977481">
      <w:pPr>
        <w:adjustRightInd w:val="0"/>
        <w:snapToGrid w:val="0"/>
        <w:spacing w:line="590" w:lineRule="exact"/>
        <w:ind w:right="312"/>
        <w:jc w:val="right"/>
        <w:rPr>
          <w:rFonts w:eastAsia="方正仿宋简体"/>
          <w:sz w:val="32"/>
          <w:szCs w:val="32"/>
        </w:rPr>
      </w:pPr>
    </w:p>
    <w:p w:rsidR="00720480" w:rsidRDefault="00720480">
      <w:pPr>
        <w:adjustRightInd w:val="0"/>
        <w:snapToGrid w:val="0"/>
        <w:spacing w:line="590" w:lineRule="exact"/>
        <w:jc w:val="right"/>
        <w:rPr>
          <w:rFonts w:eastAsia="方正仿宋简体"/>
          <w:sz w:val="32"/>
          <w:szCs w:val="32"/>
        </w:rPr>
      </w:pPr>
    </w:p>
    <w:p w:rsidR="00720480" w:rsidRDefault="00720480">
      <w:pPr>
        <w:adjustRightInd w:val="0"/>
        <w:snapToGrid w:val="0"/>
        <w:spacing w:line="590" w:lineRule="exact"/>
        <w:jc w:val="right"/>
        <w:rPr>
          <w:rFonts w:eastAsia="方正仿宋简体"/>
          <w:sz w:val="32"/>
          <w:szCs w:val="32"/>
        </w:rPr>
      </w:pPr>
    </w:p>
    <w:p w:rsidR="00977481" w:rsidRDefault="0006507A">
      <w:pPr>
        <w:adjustRightInd w:val="0"/>
        <w:snapToGrid w:val="0"/>
        <w:spacing w:line="590" w:lineRule="exact"/>
        <w:jc w:val="right"/>
        <w:rPr>
          <w:rFonts w:eastAsia="方正仿宋简体"/>
          <w:sz w:val="32"/>
          <w:szCs w:val="32"/>
        </w:rPr>
      </w:pPr>
      <w:r>
        <w:rPr>
          <w:rFonts w:eastAsia="方正仿宋简体"/>
          <w:sz w:val="32"/>
          <w:szCs w:val="32"/>
        </w:rPr>
        <w:t>泉州市鲤城区住房和城乡建设局</w:t>
      </w:r>
    </w:p>
    <w:p w:rsidR="00977481" w:rsidRDefault="0006507A">
      <w:pPr>
        <w:adjustRightInd w:val="0"/>
        <w:snapToGrid w:val="0"/>
        <w:spacing w:line="590" w:lineRule="exact"/>
        <w:ind w:right="624" w:firstLineChars="2014" w:firstLine="6275"/>
        <w:rPr>
          <w:rFonts w:eastAsia="方正仿宋简体"/>
          <w:sz w:val="32"/>
          <w:szCs w:val="32"/>
        </w:rPr>
      </w:pPr>
      <w:r>
        <w:rPr>
          <w:rFonts w:eastAsia="方正仿宋简体"/>
          <w:sz w:val="32"/>
          <w:szCs w:val="32"/>
        </w:rPr>
        <w:t>202</w:t>
      </w:r>
      <w:r>
        <w:rPr>
          <w:rFonts w:eastAsia="方正仿宋简体" w:hint="eastAsia"/>
          <w:sz w:val="32"/>
          <w:szCs w:val="32"/>
        </w:rPr>
        <w:t>2</w:t>
      </w:r>
      <w:r>
        <w:rPr>
          <w:rFonts w:eastAsia="方正仿宋简体"/>
          <w:sz w:val="32"/>
          <w:szCs w:val="32"/>
        </w:rPr>
        <w:t>年</w:t>
      </w:r>
      <w:r>
        <w:rPr>
          <w:rFonts w:eastAsia="方正仿宋简体"/>
          <w:sz w:val="32"/>
          <w:szCs w:val="32"/>
        </w:rPr>
        <w:t>1</w:t>
      </w:r>
      <w:r>
        <w:rPr>
          <w:rFonts w:eastAsia="方正仿宋简体"/>
          <w:sz w:val="32"/>
          <w:szCs w:val="32"/>
        </w:rPr>
        <w:t>月</w:t>
      </w:r>
      <w:r>
        <w:rPr>
          <w:rFonts w:eastAsia="方正仿宋简体"/>
          <w:sz w:val="32"/>
          <w:szCs w:val="32"/>
        </w:rPr>
        <w:t>4</w:t>
      </w:r>
      <w:r>
        <w:rPr>
          <w:rFonts w:eastAsia="方正仿宋简体"/>
          <w:sz w:val="32"/>
          <w:szCs w:val="32"/>
        </w:rPr>
        <w:t>日</w:t>
      </w:r>
    </w:p>
    <w:p w:rsidR="00977481" w:rsidRDefault="0006507A">
      <w:pPr>
        <w:adjustRightInd w:val="0"/>
        <w:snapToGrid w:val="0"/>
        <w:spacing w:line="580" w:lineRule="exact"/>
        <w:ind w:firstLineChars="200" w:firstLine="623"/>
        <w:rPr>
          <w:rFonts w:eastAsia="方正仿宋简体"/>
          <w:sz w:val="32"/>
          <w:szCs w:val="32"/>
        </w:rPr>
      </w:pPr>
      <w:r>
        <w:rPr>
          <w:rFonts w:eastAsia="方正仿宋简体" w:hint="eastAsia"/>
          <w:sz w:val="32"/>
          <w:szCs w:val="32"/>
        </w:rPr>
        <w:t>（此件主动公开）</w:t>
      </w:r>
    </w:p>
    <w:p w:rsidR="00977481" w:rsidRDefault="00977481">
      <w:pPr>
        <w:adjustRightInd w:val="0"/>
        <w:snapToGrid w:val="0"/>
        <w:spacing w:line="580" w:lineRule="exact"/>
        <w:ind w:firstLineChars="200" w:firstLine="623"/>
        <w:rPr>
          <w:rFonts w:eastAsia="方正仿宋简体"/>
          <w:sz w:val="32"/>
          <w:szCs w:val="32"/>
        </w:rPr>
      </w:pPr>
    </w:p>
    <w:p w:rsidR="00977481" w:rsidRDefault="00977481">
      <w:pPr>
        <w:adjustRightInd w:val="0"/>
        <w:snapToGrid w:val="0"/>
        <w:spacing w:line="580" w:lineRule="exact"/>
        <w:ind w:firstLineChars="200" w:firstLine="623"/>
        <w:rPr>
          <w:rFonts w:eastAsia="方正仿宋简体"/>
          <w:sz w:val="32"/>
          <w:szCs w:val="32"/>
        </w:rPr>
      </w:pPr>
    </w:p>
    <w:p w:rsidR="00977481" w:rsidRDefault="00977481">
      <w:pPr>
        <w:adjustRightInd w:val="0"/>
        <w:snapToGrid w:val="0"/>
        <w:spacing w:line="580" w:lineRule="exact"/>
        <w:ind w:firstLineChars="200" w:firstLine="623"/>
        <w:rPr>
          <w:rFonts w:eastAsia="方正仿宋简体"/>
          <w:sz w:val="32"/>
          <w:szCs w:val="32"/>
        </w:rPr>
      </w:pPr>
    </w:p>
    <w:p w:rsidR="00977481" w:rsidRDefault="00977481">
      <w:pPr>
        <w:adjustRightInd w:val="0"/>
        <w:snapToGrid w:val="0"/>
        <w:spacing w:line="580" w:lineRule="exact"/>
        <w:ind w:firstLineChars="200" w:firstLine="623"/>
        <w:rPr>
          <w:rFonts w:eastAsia="方正仿宋简体"/>
          <w:sz w:val="32"/>
          <w:szCs w:val="32"/>
        </w:rPr>
      </w:pPr>
    </w:p>
    <w:p w:rsidR="00977481" w:rsidRDefault="00977481">
      <w:pPr>
        <w:adjustRightInd w:val="0"/>
        <w:snapToGrid w:val="0"/>
        <w:spacing w:line="580" w:lineRule="exact"/>
        <w:ind w:firstLineChars="200" w:firstLine="623"/>
        <w:rPr>
          <w:rFonts w:eastAsia="方正仿宋简体"/>
          <w:sz w:val="32"/>
          <w:szCs w:val="32"/>
        </w:rPr>
      </w:pPr>
    </w:p>
    <w:p w:rsidR="00977481" w:rsidRDefault="00977481">
      <w:pPr>
        <w:adjustRightInd w:val="0"/>
        <w:snapToGrid w:val="0"/>
        <w:spacing w:line="580" w:lineRule="exact"/>
        <w:ind w:firstLineChars="200" w:firstLine="623"/>
        <w:rPr>
          <w:rFonts w:eastAsia="方正仿宋简体"/>
          <w:sz w:val="32"/>
          <w:szCs w:val="32"/>
        </w:rPr>
      </w:pPr>
    </w:p>
    <w:p w:rsidR="00977481" w:rsidRDefault="00977481">
      <w:pPr>
        <w:adjustRightInd w:val="0"/>
        <w:snapToGrid w:val="0"/>
        <w:spacing w:line="580" w:lineRule="exact"/>
        <w:ind w:firstLineChars="200" w:firstLine="623"/>
        <w:rPr>
          <w:rFonts w:eastAsia="方正仿宋简体"/>
          <w:sz w:val="32"/>
          <w:szCs w:val="32"/>
        </w:rPr>
      </w:pPr>
    </w:p>
    <w:p w:rsidR="00977481" w:rsidRDefault="00977481">
      <w:pPr>
        <w:adjustRightInd w:val="0"/>
        <w:snapToGrid w:val="0"/>
        <w:spacing w:line="580" w:lineRule="exact"/>
        <w:ind w:firstLineChars="200" w:firstLine="623"/>
        <w:rPr>
          <w:rFonts w:eastAsia="方正仿宋简体"/>
          <w:sz w:val="32"/>
          <w:szCs w:val="32"/>
        </w:rPr>
      </w:pPr>
    </w:p>
    <w:p w:rsidR="00977481" w:rsidRDefault="00977481">
      <w:pPr>
        <w:adjustRightInd w:val="0"/>
        <w:snapToGrid w:val="0"/>
        <w:spacing w:line="580" w:lineRule="exact"/>
        <w:ind w:firstLineChars="200" w:firstLine="623"/>
        <w:rPr>
          <w:rFonts w:eastAsia="方正仿宋简体"/>
          <w:sz w:val="32"/>
          <w:szCs w:val="32"/>
        </w:rPr>
      </w:pPr>
    </w:p>
    <w:p w:rsidR="00720480" w:rsidRPr="00720480" w:rsidRDefault="00720480" w:rsidP="00720480">
      <w:pPr>
        <w:adjustRightInd w:val="0"/>
        <w:snapToGrid w:val="0"/>
        <w:spacing w:line="580" w:lineRule="exact"/>
        <w:rPr>
          <w:rFonts w:eastAsia="方正仿宋简体"/>
          <w:sz w:val="32"/>
          <w:szCs w:val="32"/>
        </w:rPr>
      </w:pPr>
    </w:p>
    <w:p w:rsidR="00977481" w:rsidRDefault="0006507A">
      <w:pPr>
        <w:pBdr>
          <w:top w:val="single" w:sz="6" w:space="0" w:color="auto"/>
          <w:bottom w:val="single" w:sz="6" w:space="1" w:color="auto"/>
        </w:pBdr>
        <w:spacing w:line="560" w:lineRule="exact"/>
        <w:jc w:val="left"/>
        <w:rPr>
          <w:rFonts w:eastAsia="方正仿宋简体"/>
          <w:sz w:val="28"/>
          <w:szCs w:val="28"/>
        </w:rPr>
      </w:pPr>
      <w:r>
        <w:rPr>
          <w:rFonts w:eastAsia="方正仿宋简体"/>
          <w:sz w:val="28"/>
          <w:szCs w:val="28"/>
        </w:rPr>
        <w:t>泉州市鲤城区住房和城乡建设局</w:t>
      </w:r>
      <w:r w:rsidR="00720480">
        <w:rPr>
          <w:rFonts w:eastAsia="方正仿宋简体" w:hint="eastAsia"/>
          <w:sz w:val="28"/>
          <w:szCs w:val="28"/>
        </w:rPr>
        <w:t xml:space="preserve">                       </w:t>
      </w:r>
      <w:r>
        <w:rPr>
          <w:rFonts w:eastAsia="方正仿宋简体"/>
          <w:kern w:val="0"/>
          <w:sz w:val="28"/>
          <w:szCs w:val="28"/>
        </w:rPr>
        <w:t>202</w:t>
      </w:r>
      <w:r>
        <w:rPr>
          <w:rFonts w:eastAsia="方正仿宋简体" w:hint="eastAsia"/>
          <w:kern w:val="0"/>
          <w:sz w:val="28"/>
          <w:szCs w:val="28"/>
        </w:rPr>
        <w:t>2</w:t>
      </w:r>
      <w:r>
        <w:rPr>
          <w:rFonts w:eastAsia="方正仿宋简体"/>
          <w:sz w:val="28"/>
          <w:szCs w:val="28"/>
        </w:rPr>
        <w:t>年</w:t>
      </w:r>
      <w:r>
        <w:rPr>
          <w:rFonts w:eastAsia="方正仿宋简体" w:hint="eastAsia"/>
          <w:kern w:val="0"/>
          <w:sz w:val="28"/>
          <w:szCs w:val="28"/>
        </w:rPr>
        <w:t>1</w:t>
      </w:r>
      <w:r>
        <w:rPr>
          <w:rFonts w:eastAsia="方正仿宋简体"/>
          <w:sz w:val="28"/>
          <w:szCs w:val="28"/>
        </w:rPr>
        <w:t>月</w:t>
      </w:r>
      <w:r>
        <w:rPr>
          <w:rFonts w:eastAsia="方正仿宋简体" w:hint="eastAsia"/>
          <w:kern w:val="0"/>
          <w:sz w:val="28"/>
          <w:szCs w:val="28"/>
        </w:rPr>
        <w:t>4</w:t>
      </w:r>
      <w:r>
        <w:rPr>
          <w:rFonts w:eastAsia="方正仿宋简体"/>
          <w:sz w:val="28"/>
          <w:szCs w:val="28"/>
        </w:rPr>
        <w:t>日印发</w:t>
      </w:r>
    </w:p>
    <w:sectPr w:rsidR="00977481" w:rsidSect="001C2000">
      <w:headerReference w:type="default" r:id="rId7"/>
      <w:footerReference w:type="even" r:id="rId8"/>
      <w:footerReference w:type="default" r:id="rId9"/>
      <w:pgSz w:w="11907" w:h="16840"/>
      <w:pgMar w:top="1134" w:right="1134" w:bottom="1134" w:left="1134" w:header="851" w:footer="663" w:gutter="0"/>
      <w:cols w:space="720"/>
      <w:docGrid w:type="linesAndChars" w:linePitch="291" w:charSpace="-17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F5C" w:rsidRDefault="00383F5C">
      <w:r>
        <w:separator/>
      </w:r>
    </w:p>
  </w:endnote>
  <w:endnote w:type="continuationSeparator" w:id="1">
    <w:p w:rsidR="00383F5C" w:rsidRDefault="00383F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481" w:rsidRDefault="0051269A">
    <w:pPr>
      <w:pStyle w:val="a7"/>
      <w:framePr w:wrap="around" w:vAnchor="text" w:hAnchor="margin" w:xAlign="center" w:y="1"/>
      <w:rPr>
        <w:rStyle w:val="ab"/>
      </w:rPr>
    </w:pPr>
    <w:r>
      <w:fldChar w:fldCharType="begin"/>
    </w:r>
    <w:r w:rsidR="0006507A">
      <w:rPr>
        <w:rStyle w:val="ab"/>
      </w:rPr>
      <w:instrText xml:space="preserve">PAGE  </w:instrText>
    </w:r>
    <w:r>
      <w:fldChar w:fldCharType="end"/>
    </w:r>
  </w:p>
  <w:p w:rsidR="00977481" w:rsidRDefault="0097748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481" w:rsidRDefault="0006507A">
    <w:pPr>
      <w:pStyle w:val="a7"/>
      <w:framePr w:wrap="around" w:vAnchor="text" w:hAnchor="margin" w:xAlign="center" w:y="1"/>
      <w:jc w:val="center"/>
      <w:rPr>
        <w:rStyle w:val="ab"/>
        <w:sz w:val="28"/>
        <w:szCs w:val="28"/>
      </w:rPr>
    </w:pPr>
    <w:r>
      <w:rPr>
        <w:rStyle w:val="ab"/>
        <w:rFonts w:hint="eastAsia"/>
        <w:sz w:val="28"/>
        <w:szCs w:val="28"/>
      </w:rPr>
      <w:t>—</w:t>
    </w:r>
    <w:r w:rsidR="0051269A">
      <w:rPr>
        <w:sz w:val="28"/>
        <w:szCs w:val="28"/>
      </w:rPr>
      <w:fldChar w:fldCharType="begin"/>
    </w:r>
    <w:r>
      <w:rPr>
        <w:rStyle w:val="ab"/>
        <w:sz w:val="28"/>
        <w:szCs w:val="28"/>
      </w:rPr>
      <w:instrText xml:space="preserve">PAGE  </w:instrText>
    </w:r>
    <w:r w:rsidR="0051269A">
      <w:rPr>
        <w:sz w:val="28"/>
        <w:szCs w:val="28"/>
      </w:rPr>
      <w:fldChar w:fldCharType="separate"/>
    </w:r>
    <w:r w:rsidR="00C44094">
      <w:rPr>
        <w:rStyle w:val="ab"/>
        <w:noProof/>
        <w:sz w:val="28"/>
        <w:szCs w:val="28"/>
      </w:rPr>
      <w:t>5</w:t>
    </w:r>
    <w:r w:rsidR="0051269A">
      <w:rPr>
        <w:sz w:val="28"/>
        <w:szCs w:val="28"/>
      </w:rPr>
      <w:fldChar w:fldCharType="end"/>
    </w:r>
    <w:r>
      <w:rPr>
        <w:rStyle w:val="ab"/>
        <w:rFonts w:hint="eastAsia"/>
        <w:sz w:val="28"/>
        <w:szCs w:val="28"/>
      </w:rPr>
      <w:t>—</w:t>
    </w:r>
  </w:p>
  <w:p w:rsidR="00977481" w:rsidRDefault="00977481">
    <w:pPr>
      <w:pStyle w:val="a7"/>
      <w:framePr w:wrap="around" w:vAnchor="text" w:hAnchor="margin" w:xAlign="center" w:y="1"/>
      <w:rPr>
        <w:rStyle w:val="ab"/>
      </w:rPr>
    </w:pPr>
  </w:p>
  <w:p w:rsidR="00977481" w:rsidRDefault="00977481">
    <w:pPr>
      <w:pStyle w:val="a7"/>
      <w:framePr w:wrap="around" w:vAnchor="text" w:hAnchor="margin" w:xAlign="center" w:y="1"/>
      <w:rPr>
        <w:rStyle w:val="ab"/>
      </w:rPr>
    </w:pPr>
  </w:p>
  <w:p w:rsidR="00977481" w:rsidRDefault="0097748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F5C" w:rsidRDefault="00383F5C">
      <w:r>
        <w:separator/>
      </w:r>
    </w:p>
  </w:footnote>
  <w:footnote w:type="continuationSeparator" w:id="1">
    <w:p w:rsidR="00383F5C" w:rsidRDefault="00383F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481" w:rsidRDefault="00977481" w:rsidP="00A109CB">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1"/>
  <w:drawingGridVerticalSpacing w:val="291"/>
  <w:noPunctuationKerning/>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7481"/>
    <w:rsid w:val="0006507A"/>
    <w:rsid w:val="00065191"/>
    <w:rsid w:val="001C2000"/>
    <w:rsid w:val="00383F5C"/>
    <w:rsid w:val="003E518C"/>
    <w:rsid w:val="0051269A"/>
    <w:rsid w:val="00654007"/>
    <w:rsid w:val="00720480"/>
    <w:rsid w:val="00977481"/>
    <w:rsid w:val="00A109CB"/>
    <w:rsid w:val="00C440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uiPriority="1" w:qFormat="1"/>
    <w:lsdException w:name="Body Text Indent" w:semiHidden="0" w:unhideWhenUsed="0" w:qFormat="1"/>
    <w:lsdException w:name="Subtitle" w:semiHidden="0" w:uiPriority="11" w:unhideWhenUsed="0" w:qFormat="1"/>
    <w:lsdException w:name="Date" w:semiHidden="0" w:unhideWhenUsed="0" w:qFormat="1"/>
    <w:lsdException w:name="Block Text" w:semiHidden="0" w:unhideWhenUsed="0" w:qFormat="1"/>
    <w:lsdException w:name="Hyperlink" w:semiHidden="0" w:unhideWhenUsed="0" w:qFormat="1"/>
    <w:lsdException w:name="FollowedHyperlink"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HTML Preformatted"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0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1C2000"/>
    <w:pPr>
      <w:ind w:firstLineChars="200" w:firstLine="200"/>
    </w:pPr>
    <w:rPr>
      <w:rFonts w:ascii="方正楷体简体" w:eastAsia="方正楷体简体"/>
      <w:sz w:val="32"/>
    </w:rPr>
  </w:style>
  <w:style w:type="paragraph" w:styleId="a4">
    <w:name w:val="Block Text"/>
    <w:basedOn w:val="a"/>
    <w:qFormat/>
    <w:rsid w:val="001C2000"/>
    <w:pPr>
      <w:spacing w:line="480" w:lineRule="auto"/>
      <w:ind w:leftChars="-54" w:left="-54" w:rightChars="102" w:right="102" w:firstLineChars="200" w:firstLine="200"/>
    </w:pPr>
    <w:rPr>
      <w:rFonts w:eastAsia="方正楷体简体"/>
      <w:sz w:val="32"/>
    </w:rPr>
  </w:style>
  <w:style w:type="paragraph" w:styleId="a5">
    <w:name w:val="Date"/>
    <w:basedOn w:val="a"/>
    <w:next w:val="a"/>
    <w:qFormat/>
    <w:rsid w:val="001C2000"/>
    <w:pPr>
      <w:ind w:leftChars="2500" w:left="2500"/>
    </w:pPr>
  </w:style>
  <w:style w:type="paragraph" w:styleId="a6">
    <w:name w:val="Balloon Text"/>
    <w:basedOn w:val="a"/>
    <w:qFormat/>
    <w:rsid w:val="001C2000"/>
    <w:rPr>
      <w:sz w:val="18"/>
      <w:szCs w:val="18"/>
    </w:rPr>
  </w:style>
  <w:style w:type="paragraph" w:styleId="a7">
    <w:name w:val="footer"/>
    <w:basedOn w:val="a"/>
    <w:qFormat/>
    <w:rsid w:val="001C2000"/>
    <w:pPr>
      <w:tabs>
        <w:tab w:val="center" w:pos="4153"/>
        <w:tab w:val="right" w:pos="8306"/>
      </w:tabs>
      <w:snapToGrid w:val="0"/>
      <w:jc w:val="left"/>
    </w:pPr>
    <w:rPr>
      <w:sz w:val="18"/>
      <w:szCs w:val="18"/>
    </w:rPr>
  </w:style>
  <w:style w:type="paragraph" w:styleId="a8">
    <w:name w:val="header"/>
    <w:basedOn w:val="a"/>
    <w:rsid w:val="001C2000"/>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1C2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a9">
    <w:name w:val="Normal (Web)"/>
    <w:basedOn w:val="a"/>
    <w:qFormat/>
    <w:rsid w:val="001C2000"/>
    <w:pPr>
      <w:widowControl/>
      <w:spacing w:before="100" w:beforeAutospacing="1" w:after="100" w:afterAutospacing="1"/>
      <w:jc w:val="left"/>
    </w:pPr>
    <w:rPr>
      <w:rFonts w:ascii="宋体" w:cs="宋体"/>
      <w:kern w:val="0"/>
      <w:sz w:val="24"/>
    </w:rPr>
  </w:style>
  <w:style w:type="character" w:styleId="aa">
    <w:name w:val="Strong"/>
    <w:qFormat/>
    <w:rsid w:val="001C2000"/>
    <w:rPr>
      <w:b/>
      <w:bCs/>
    </w:rPr>
  </w:style>
  <w:style w:type="character" w:styleId="ab">
    <w:name w:val="page number"/>
    <w:basedOn w:val="a0"/>
    <w:qFormat/>
    <w:rsid w:val="001C2000"/>
  </w:style>
  <w:style w:type="character" w:styleId="ac">
    <w:name w:val="FollowedHyperlink"/>
    <w:rsid w:val="001C2000"/>
    <w:rPr>
      <w:color w:val="800080"/>
      <w:u w:val="single"/>
    </w:rPr>
  </w:style>
  <w:style w:type="character" w:styleId="ad">
    <w:name w:val="Hyperlink"/>
    <w:qFormat/>
    <w:rsid w:val="001C2000"/>
    <w:rPr>
      <w:color w:val="0000FF"/>
      <w:u w:val="single"/>
    </w:rPr>
  </w:style>
  <w:style w:type="character" w:customStyle="1" w:styleId="tgray11">
    <w:name w:val="tgray11"/>
    <w:qFormat/>
    <w:rsid w:val="001C2000"/>
    <w:rPr>
      <w:color w:val="8D8D8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uiPriority="1" w:qFormat="1"/>
    <w:lsdException w:name="Body Text Indent" w:semiHidden="0" w:unhideWhenUsed="0" w:qFormat="1"/>
    <w:lsdException w:name="Subtitle" w:semiHidden="0" w:uiPriority="11" w:unhideWhenUsed="0" w:qFormat="1"/>
    <w:lsdException w:name="Date" w:semiHidden="0" w:unhideWhenUsed="0" w:qFormat="1"/>
    <w:lsdException w:name="Block Text" w:semiHidden="0" w:unhideWhenUsed="0" w:qFormat="1"/>
    <w:lsdException w:name="Hyperlink" w:semiHidden="0" w:unhideWhenUsed="0" w:qFormat="1"/>
    <w:lsdException w:name="FollowedHyperlink"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HTML Preformatted"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200"/>
    </w:pPr>
    <w:rPr>
      <w:rFonts w:ascii="方正楷体简体" w:eastAsia="方正楷体简体"/>
      <w:sz w:val="32"/>
    </w:rPr>
  </w:style>
  <w:style w:type="paragraph" w:styleId="a4">
    <w:name w:val="Block Text"/>
    <w:basedOn w:val="a"/>
    <w:qFormat/>
    <w:pPr>
      <w:spacing w:line="480" w:lineRule="auto"/>
      <w:ind w:leftChars="-54" w:left="-54" w:rightChars="102" w:right="102" w:firstLineChars="200" w:firstLine="200"/>
    </w:pPr>
    <w:rPr>
      <w:rFonts w:eastAsia="方正楷体简体"/>
      <w:sz w:val="32"/>
    </w:rPr>
  </w:style>
  <w:style w:type="paragraph" w:styleId="a5">
    <w:name w:val="Date"/>
    <w:basedOn w:val="a"/>
    <w:next w:val="a"/>
    <w:qFormat/>
    <w:pPr>
      <w:ind w:leftChars="2500" w:left="2500"/>
    </w:pPr>
  </w:style>
  <w:style w:type="paragraph" w:styleId="a6">
    <w:name w:val="Balloon Text"/>
    <w:basedOn w:val="a"/>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a9">
    <w:name w:val="Normal (Web)"/>
    <w:basedOn w:val="a"/>
    <w:qFormat/>
    <w:pPr>
      <w:widowControl/>
      <w:spacing w:before="100" w:beforeAutospacing="1" w:after="100" w:afterAutospacing="1"/>
      <w:jc w:val="left"/>
    </w:pPr>
    <w:rPr>
      <w:rFonts w:ascii="宋体" w:cs="宋体"/>
      <w:kern w:val="0"/>
      <w:sz w:val="24"/>
    </w:rPr>
  </w:style>
  <w:style w:type="character" w:styleId="aa">
    <w:name w:val="Strong"/>
    <w:qFormat/>
    <w:rPr>
      <w:b/>
      <w:bCs/>
    </w:rPr>
  </w:style>
  <w:style w:type="character" w:styleId="ab">
    <w:name w:val="page number"/>
    <w:basedOn w:val="a0"/>
    <w:qFormat/>
  </w:style>
  <w:style w:type="character" w:styleId="ac">
    <w:name w:val="FollowedHyperlink"/>
    <w:rPr>
      <w:color w:val="800080"/>
      <w:u w:val="single"/>
    </w:rPr>
  </w:style>
  <w:style w:type="character" w:styleId="ad">
    <w:name w:val="Hyperlink"/>
    <w:qFormat/>
    <w:rPr>
      <w:color w:val="0000FF"/>
      <w:u w:val="single"/>
    </w:rPr>
  </w:style>
  <w:style w:type="character" w:customStyle="1" w:styleId="tgray11">
    <w:name w:val="tgray11"/>
    <w:qFormat/>
    <w:rPr>
      <w:color w:val="8D8D8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418</Words>
  <Characters>2383</Characters>
  <Application>Microsoft Office Word</Application>
  <DocSecurity>0</DocSecurity>
  <Lines>19</Lines>
  <Paragraphs>5</Paragraphs>
  <ScaleCrop>false</ScaleCrop>
  <Company>Lenovo (Beijing) Limited</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佛门圣境九华山，山体由花岗岩构成，境内奇峰峭拔，怪石嵯峨，幽谷深潭，涌泉飞瀑，风光旖旎，四季宜人</dc:title>
  <dc:creator>Lenovo User</dc:creator>
  <cp:lastModifiedBy>Administrator</cp:lastModifiedBy>
  <cp:revision>4</cp:revision>
  <cp:lastPrinted>2022-01-06T12:28:00Z</cp:lastPrinted>
  <dcterms:created xsi:type="dcterms:W3CDTF">2022-01-11T03:42:00Z</dcterms:created>
  <dcterms:modified xsi:type="dcterms:W3CDTF">2022-01-12T03:00:00Z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2052-11.18.0</vt:lpwstr>
  </property>
  <property fmtid="{D5CDD505-2E9C-101B-9397-08002B2CF9AE}" pid="3" name="ICV">
    <vt:lpwstr>E145C4D73498035433F8DC613A5F80FB</vt:lpwstr>
  </property>
</Properties>
</file>