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年第1季度财务支出情况</w:t>
      </w:r>
    </w:p>
    <w:p>
      <w:pPr>
        <w:spacing w:line="600" w:lineRule="exact"/>
        <w:rPr>
          <w:rFonts w:ascii="楷体_GB2312" w:eastAsia="楷体_GB2312"/>
          <w:b/>
          <w:sz w:val="24"/>
        </w:rPr>
      </w:pP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支出金额总计：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349.73</w:t>
      </w:r>
      <w:r>
        <w:rPr>
          <w:rFonts w:hint="eastAsia" w:ascii="楷体_GB2312" w:eastAsia="楷体_GB2312"/>
          <w:b/>
          <w:sz w:val="28"/>
          <w:szCs w:val="28"/>
        </w:rPr>
        <w:t>万元</w:t>
      </w:r>
      <w:r>
        <w:rPr>
          <w:rFonts w:hint="eastAsia" w:ascii="楷体_GB2312" w:eastAsia="楷体_GB2312"/>
          <w:sz w:val="28"/>
          <w:szCs w:val="28"/>
        </w:rPr>
        <w:t>。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其中：1、</w:t>
      </w:r>
      <w:r>
        <w:rPr>
          <w:rFonts w:hint="eastAsia" w:ascii="楷体_GB2312" w:eastAsia="楷体_GB2312"/>
          <w:sz w:val="28"/>
          <w:szCs w:val="28"/>
          <w:lang w:eastAsia="zh-CN"/>
        </w:rPr>
        <w:t>本会</w:t>
      </w:r>
      <w:r>
        <w:rPr>
          <w:rFonts w:hint="eastAsia" w:ascii="楷体_GB2312" w:eastAsia="楷体_GB2312"/>
          <w:sz w:val="28"/>
          <w:szCs w:val="28"/>
        </w:rPr>
        <w:t>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11.65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（1）春节慰问：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6.4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（2）助医工程：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0.45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（3）星火工程：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2.8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）开元街道综治工作经费：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125.06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</w:t>
      </w:r>
      <w:r>
        <w:rPr>
          <w:rFonts w:hint="eastAsia" w:ascii="楷体_GB2312" w:eastAsia="楷体_GB2312"/>
          <w:sz w:val="28"/>
          <w:szCs w:val="28"/>
          <w:lang w:eastAsia="zh-CN"/>
        </w:rPr>
        <w:t>王少芳先生定向捐赠泉州府城隍庙文物修缮款</w:t>
      </w:r>
      <w:r>
        <w:rPr>
          <w:rFonts w:hint="eastAsia" w:ascii="楷体_GB2312" w:eastAsia="楷体_GB2312"/>
          <w:sz w:val="28"/>
          <w:szCs w:val="28"/>
        </w:rPr>
        <w:t>30万元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（2）陈守仁家族福利基金会定向捐赠花桥宫义诊费用63万元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（3）吴有民先生定向捐赠乌石社区老年人活动经费7.0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）陈芸女士定向捐赠鲤城区妇联开展慈善活动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11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）福建信实（泉州）律师事务所定向捐赠亭店社区10万元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  <w:lang w:eastAsia="zh-CN"/>
        </w:rPr>
        <w:t>）泉州市慈善总会春节定向慰问款：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（7）</w:t>
      </w:r>
      <w:r>
        <w:rPr>
          <w:rFonts w:hint="eastAsia" w:ascii="楷体_GB2312" w:eastAsia="楷体_GB2312"/>
          <w:sz w:val="28"/>
          <w:szCs w:val="28"/>
          <w:lang w:eastAsia="zh-CN"/>
        </w:rPr>
        <w:t>福建省泉州升华实业</w:t>
      </w:r>
      <w:r>
        <w:rPr>
          <w:rFonts w:hint="eastAsia" w:ascii="楷体_GB2312" w:eastAsia="楷体_GB2312"/>
          <w:sz w:val="28"/>
          <w:szCs w:val="28"/>
        </w:rPr>
        <w:t>有限公司定向</w:t>
      </w:r>
      <w:r>
        <w:rPr>
          <w:rFonts w:hint="eastAsia" w:ascii="楷体_GB2312" w:eastAsia="楷体_GB2312"/>
          <w:sz w:val="28"/>
          <w:szCs w:val="28"/>
          <w:lang w:eastAsia="zh-CN"/>
        </w:rPr>
        <w:t>帮扶款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3、</w:t>
      </w:r>
      <w:r>
        <w:rPr>
          <w:rFonts w:hint="eastAsia" w:ascii="楷体_GB2312" w:eastAsia="楷体_GB2312"/>
          <w:sz w:val="28"/>
          <w:szCs w:val="28"/>
          <w:lang w:eastAsia="zh-CN"/>
        </w:rPr>
        <w:t>同心发展基金支出：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100万元，其中开元街道办事处综治经费20万元、泉州海港经济交流协会传承海港文化25万元、泉州市闽浙赣边区革命史研究会用于传承弘扬革命精神25万元、龙岭社区老年活动经费20万元、泉州市关公文化研究会10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4、世遗文保基金捐赠用于2024年鲤城区春节元宵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  <w:lang w:val="en-US" w:eastAsia="zh-CN"/>
        </w:rPr>
        <w:t>节街景氛围布置费用70万元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、冠名基金支出：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43.02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万龙</w:t>
      </w:r>
      <w:r>
        <w:rPr>
          <w:rFonts w:hint="eastAsia" w:ascii="楷体_GB2312" w:eastAsia="楷体_GB2312"/>
          <w:sz w:val="28"/>
          <w:szCs w:val="28"/>
        </w:rPr>
        <w:t>基金捐赠</w:t>
      </w:r>
      <w:r>
        <w:rPr>
          <w:rFonts w:hint="eastAsia" w:ascii="楷体_GB2312" w:eastAsia="楷体_GB2312"/>
          <w:sz w:val="28"/>
          <w:szCs w:val="28"/>
          <w:lang w:eastAsia="zh-CN"/>
        </w:rPr>
        <w:t>新桥社区慈善食堂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（2）欧阳淑华基金春节慰问伍堡社区困难群众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3.02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宿燕寺基金支出：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万元，其中捐赠金龙街道慰问款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万、捐赠江南街道慰问款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lang w:eastAsia="zh-CN"/>
        </w:rPr>
        <w:t>、定向花桥宫</w:t>
      </w:r>
      <w:r>
        <w:rPr>
          <w:rFonts w:hint="eastAsia" w:ascii="楷体_GB2312" w:eastAsia="楷体_GB2312"/>
          <w:sz w:val="28"/>
          <w:szCs w:val="28"/>
        </w:rPr>
        <w:t>5万元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114570"/>
    <w:rsid w:val="0002385D"/>
    <w:rsid w:val="00027F84"/>
    <w:rsid w:val="00074A10"/>
    <w:rsid w:val="000807B0"/>
    <w:rsid w:val="00085D30"/>
    <w:rsid w:val="00092CE7"/>
    <w:rsid w:val="00093370"/>
    <w:rsid w:val="000B1ABA"/>
    <w:rsid w:val="000B563A"/>
    <w:rsid w:val="000B6F90"/>
    <w:rsid w:val="000D696D"/>
    <w:rsid w:val="00114570"/>
    <w:rsid w:val="001825CB"/>
    <w:rsid w:val="001B7ACC"/>
    <w:rsid w:val="001C7DA6"/>
    <w:rsid w:val="001E6106"/>
    <w:rsid w:val="001F6AD9"/>
    <w:rsid w:val="002315C8"/>
    <w:rsid w:val="00253EEC"/>
    <w:rsid w:val="00284297"/>
    <w:rsid w:val="0029279B"/>
    <w:rsid w:val="00294572"/>
    <w:rsid w:val="002A5828"/>
    <w:rsid w:val="002A761D"/>
    <w:rsid w:val="002B0B15"/>
    <w:rsid w:val="002C7095"/>
    <w:rsid w:val="002D2E22"/>
    <w:rsid w:val="002E19D0"/>
    <w:rsid w:val="003414F9"/>
    <w:rsid w:val="0034386D"/>
    <w:rsid w:val="00345AC3"/>
    <w:rsid w:val="003463DD"/>
    <w:rsid w:val="00390B7A"/>
    <w:rsid w:val="003B59BE"/>
    <w:rsid w:val="003D06B9"/>
    <w:rsid w:val="003E0985"/>
    <w:rsid w:val="003E2D1A"/>
    <w:rsid w:val="0044376B"/>
    <w:rsid w:val="00450B5F"/>
    <w:rsid w:val="004C5638"/>
    <w:rsid w:val="005169B7"/>
    <w:rsid w:val="0052117D"/>
    <w:rsid w:val="005837B9"/>
    <w:rsid w:val="005A2AB5"/>
    <w:rsid w:val="005B1A4A"/>
    <w:rsid w:val="005B4053"/>
    <w:rsid w:val="005B715E"/>
    <w:rsid w:val="005B7C28"/>
    <w:rsid w:val="005C1954"/>
    <w:rsid w:val="006C49DC"/>
    <w:rsid w:val="006E56A1"/>
    <w:rsid w:val="007A48BC"/>
    <w:rsid w:val="007A585B"/>
    <w:rsid w:val="007A752B"/>
    <w:rsid w:val="007F3C6A"/>
    <w:rsid w:val="008272D8"/>
    <w:rsid w:val="00842490"/>
    <w:rsid w:val="00844E5A"/>
    <w:rsid w:val="00871430"/>
    <w:rsid w:val="008C7413"/>
    <w:rsid w:val="008F3BD0"/>
    <w:rsid w:val="008F57EE"/>
    <w:rsid w:val="0092402D"/>
    <w:rsid w:val="009336D4"/>
    <w:rsid w:val="00937721"/>
    <w:rsid w:val="0095615D"/>
    <w:rsid w:val="009739E5"/>
    <w:rsid w:val="009C3719"/>
    <w:rsid w:val="009C4815"/>
    <w:rsid w:val="009D3B0C"/>
    <w:rsid w:val="00A15778"/>
    <w:rsid w:val="00A20D28"/>
    <w:rsid w:val="00A87829"/>
    <w:rsid w:val="00AC09D9"/>
    <w:rsid w:val="00AC0E9C"/>
    <w:rsid w:val="00AD1DF8"/>
    <w:rsid w:val="00AD2528"/>
    <w:rsid w:val="00AF0B33"/>
    <w:rsid w:val="00B4399D"/>
    <w:rsid w:val="00BA40E6"/>
    <w:rsid w:val="00BA51D6"/>
    <w:rsid w:val="00BB7E05"/>
    <w:rsid w:val="00BF7752"/>
    <w:rsid w:val="00C304CD"/>
    <w:rsid w:val="00C56C6F"/>
    <w:rsid w:val="00C76DDA"/>
    <w:rsid w:val="00C830BD"/>
    <w:rsid w:val="00C85BCF"/>
    <w:rsid w:val="00CC5531"/>
    <w:rsid w:val="00CC76A3"/>
    <w:rsid w:val="00D907CC"/>
    <w:rsid w:val="00DE0D8F"/>
    <w:rsid w:val="00DE5C8D"/>
    <w:rsid w:val="00E14EBF"/>
    <w:rsid w:val="00E27D89"/>
    <w:rsid w:val="00E45069"/>
    <w:rsid w:val="00E45A28"/>
    <w:rsid w:val="00EE4211"/>
    <w:rsid w:val="00EE51CD"/>
    <w:rsid w:val="00EF0EE6"/>
    <w:rsid w:val="00F249D6"/>
    <w:rsid w:val="00F73F78"/>
    <w:rsid w:val="00F752BB"/>
    <w:rsid w:val="00F75AB0"/>
    <w:rsid w:val="00F84B74"/>
    <w:rsid w:val="11E3072C"/>
    <w:rsid w:val="15DF12E7"/>
    <w:rsid w:val="173C0E6A"/>
    <w:rsid w:val="22885F6F"/>
    <w:rsid w:val="261A2669"/>
    <w:rsid w:val="7E573908"/>
    <w:rsid w:val="7FBFAB83"/>
    <w:rsid w:val="DAFFBC00"/>
    <w:rsid w:val="E8EF9B60"/>
    <w:rsid w:val="FFAFA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511</Words>
  <Characters>559</Characters>
  <Lines>3</Lines>
  <Paragraphs>1</Paragraphs>
  <TotalTime>54</TotalTime>
  <ScaleCrop>false</ScaleCrop>
  <LinksUpToDate>false</LinksUpToDate>
  <CharactersWithSpaces>559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2024-04-29T15:24:00Z</dcterms:created>
  <dc:creator>雨林木风</dc:creator>
  <cp:lastModifiedBy>user</cp:lastModifiedBy>
  <dcterms:modified xsi:type="dcterms:W3CDTF">2025-06-23T17:49:03Z</dcterms:modified>
  <dc:title>鲤城区慈善会2015年第1季度财务支出情况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913BA8E89D7D2FE47E34496812FD3357</vt:lpwstr>
  </property>
  <property fmtid="{D5CDD505-2E9C-101B-9397-08002B2CF9AE}" pid="4" name="KSOTemplateDocerSaveRecord">
    <vt:lpwstr>eyJoZGlkIjoiYTk2MzE5ZWNkNzNjMTA0NmI2NmNmMDVmYjA1N2IxMzgiLCJ1c2VySWQiOiI1MDI4MTQwOTUifQ==</vt:lpwstr>
  </property>
</Properties>
</file>