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FD966">
      <w:pPr>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default" w:ascii="Times New Roman" w:hAnsi="Times New Roman" w:eastAsia="方正小标宋简体" w:cs="Times New Roman"/>
          <w:sz w:val="44"/>
          <w:szCs w:val="44"/>
          <w:lang w:val="en-US" w:eastAsia="zh-CN"/>
        </w:rPr>
      </w:pPr>
      <w:bookmarkStart w:id="0" w:name="_GoBack"/>
      <w:bookmarkEnd w:id="0"/>
      <w:r>
        <w:rPr>
          <w:rFonts w:hint="default" w:ascii="Times New Roman" w:hAnsi="Times New Roman" w:eastAsia="方正小标宋简体" w:cs="Times New Roman"/>
          <w:sz w:val="44"/>
          <w:szCs w:val="44"/>
          <w:lang w:val="en-US" w:eastAsia="zh-CN"/>
        </w:rPr>
        <w:t>鲤城区旅游民宿备案管理实施细则（试行）</w:t>
      </w:r>
    </w:p>
    <w:p w14:paraId="4358DA8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p>
    <w:p w14:paraId="214CE68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　总则</w:t>
      </w:r>
    </w:p>
    <w:p w14:paraId="36BFE868">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rPr>
        <w:t>　为规范本区旅游民宿备案管理，</w:t>
      </w:r>
      <w:r>
        <w:rPr>
          <w:rFonts w:hint="default" w:ascii="Times New Roman" w:hAnsi="Times New Roman" w:eastAsia="仿宋_GB2312" w:cs="Times New Roman"/>
          <w:sz w:val="32"/>
          <w:szCs w:val="32"/>
          <w:lang w:eastAsia="zh-CN"/>
        </w:rPr>
        <w:t>统筹推进民宿规范整治、提质创优，</w:t>
      </w:r>
      <w:r>
        <w:rPr>
          <w:rFonts w:hint="default" w:ascii="Times New Roman" w:hAnsi="Times New Roman" w:eastAsia="仿宋_GB2312" w:cs="Times New Roman"/>
          <w:sz w:val="32"/>
          <w:szCs w:val="32"/>
        </w:rPr>
        <w:t>提升旅游民宿服务品质，促进民宿产业健康有序高质量发展，根据《中华人民共和国旅游法》《旅游民宿基本要求与等级划分》（GB/T 41648-2022）《福建省旅游条例》《住房租赁条例》《福建省文物保护管理条例》《“泉州：宋元中国的世界海洋商贸中心”世界遗产保护管理办法》等</w:t>
      </w:r>
      <w:r>
        <w:rPr>
          <w:rFonts w:hint="default" w:ascii="Times New Roman" w:hAnsi="Times New Roman" w:eastAsia="仿宋_GB2312" w:cs="Times New Roman"/>
          <w:sz w:val="32"/>
          <w:szCs w:val="32"/>
          <w:lang w:eastAsia="zh-CN"/>
        </w:rPr>
        <w:t>法律法规、行业标准，结合《鲤城区民宿等小型住宿载体规范提质创优三年行动方案》部署要求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以泉州古城保护实际</w:t>
      </w:r>
      <w:r>
        <w:rPr>
          <w:rFonts w:hint="default" w:ascii="Times New Roman" w:hAnsi="Times New Roman" w:eastAsia="仿宋_GB2312" w:cs="Times New Roman"/>
          <w:sz w:val="32"/>
          <w:szCs w:val="32"/>
        </w:rPr>
        <w:t>，制定本实施细则。</w:t>
      </w:r>
    </w:p>
    <w:p w14:paraId="34D5F373">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第二条</w:t>
      </w:r>
      <w:r>
        <w:rPr>
          <w:rFonts w:hint="default" w:ascii="Times New Roman" w:hAnsi="Times New Roman" w:eastAsia="仿宋_GB2312" w:cs="Times New Roman"/>
          <w:sz w:val="32"/>
          <w:szCs w:val="32"/>
        </w:rPr>
        <w:t>　本实施细则适用于鲤城区行政区域内旅游民宿的备案管理及相关活动。</w:t>
      </w:r>
    </w:p>
    <w:p w14:paraId="458B1A92">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rPr>
        <w:t>　本实施细则所称旅游民宿，是指利用城乡居民自有住宅、集体用房等闲置资源依法开办，为游客提供体验当地自然、文化与生产生活方式的小型住宿设施。旅游民宿经营用客房数量不少于5个标准间（单间）、不超过14个标准间（单间），单栋建筑最高不超过四层，且建筑面积不超过</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00平方米。对品质较好、经联审认定具有示范引领作用的，在符合消防安全和房屋安全的前提下，可适当放宽至单栋建筑最高不超过五层，且营业面积不超过1000平方米。</w:t>
      </w:r>
      <w:r>
        <w:rPr>
          <w:rFonts w:hint="default" w:ascii="Times New Roman" w:hAnsi="Times New Roman" w:eastAsia="仿宋_GB2312" w:cs="Times New Roman"/>
          <w:sz w:val="32"/>
          <w:szCs w:val="32"/>
          <w:lang w:eastAsia="zh-CN"/>
        </w:rPr>
        <w:t>严格落实世界遗产管控要求：世界遗产核心保护区原则上不再新增旅游民宿备案；遗产缓冲区</w:t>
      </w:r>
      <w:r>
        <w:rPr>
          <w:rFonts w:hint="eastAsia" w:ascii="Times New Roman" w:hAnsi="Times New Roman" w:eastAsia="仿宋_GB2312" w:cs="Times New Roman"/>
          <w:sz w:val="32"/>
          <w:szCs w:val="32"/>
          <w:lang w:eastAsia="zh-CN"/>
        </w:rPr>
        <w:t>新增</w:t>
      </w:r>
      <w:r>
        <w:rPr>
          <w:rFonts w:hint="default" w:ascii="Times New Roman" w:hAnsi="Times New Roman" w:eastAsia="仿宋_GB2312" w:cs="Times New Roman"/>
          <w:sz w:val="32"/>
          <w:szCs w:val="32"/>
          <w:lang w:eastAsia="zh-CN"/>
        </w:rPr>
        <w:t>民宿从严审核风貌、安全条件；鼓励存量传统风貌民宿实施提质改造，改造方案应当通过世界遗产风貌专项审查。</w:t>
      </w:r>
    </w:p>
    <w:p w14:paraId="30A04A0F">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第四条</w:t>
      </w:r>
      <w:r>
        <w:rPr>
          <w:rFonts w:hint="default" w:ascii="Times New Roman" w:hAnsi="Times New Roman" w:eastAsia="仿宋_GB2312" w:cs="Times New Roman"/>
          <w:sz w:val="32"/>
          <w:szCs w:val="32"/>
        </w:rPr>
        <w:t>　旅游民宿备案管理遵循“部门前置、先踏勘、后指导、再装修、最终联审”的原则，实行“一窗受理、联合踏勘、并联审批</w:t>
      </w:r>
      <w:r>
        <w:rPr>
          <w:rFonts w:hint="default" w:ascii="Times New Roman" w:hAnsi="Times New Roman" w:eastAsia="仿宋_GB2312" w:cs="Times New Roman"/>
          <w:sz w:val="32"/>
          <w:szCs w:val="32"/>
          <w:lang w:eastAsia="zh-CN"/>
        </w:rPr>
        <w:t>、线上流转</w:t>
      </w:r>
      <w:r>
        <w:rPr>
          <w:rFonts w:hint="default" w:ascii="Times New Roman" w:hAnsi="Times New Roman" w:eastAsia="仿宋_GB2312" w:cs="Times New Roman"/>
          <w:sz w:val="32"/>
          <w:szCs w:val="32"/>
        </w:rPr>
        <w:t>”的工作模式</w:t>
      </w:r>
      <w:r>
        <w:rPr>
          <w:rFonts w:hint="default" w:ascii="Times New Roman" w:hAnsi="Times New Roman" w:eastAsia="仿宋_GB2312" w:cs="Times New Roman"/>
          <w:sz w:val="32"/>
          <w:szCs w:val="32"/>
          <w:lang w:eastAsia="zh-CN"/>
        </w:rPr>
        <w:t>；同步建立存量小型住宿载体梯次培育机制，对暂不满足民宿备案条件、各类品质较好的经营主体设置过渡期，引导其规范提升。</w:t>
      </w:r>
    </w:p>
    <w:p w14:paraId="705C2BD8">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第五条</w:t>
      </w:r>
      <w:r>
        <w:rPr>
          <w:rFonts w:hint="default" w:ascii="Times New Roman" w:hAnsi="Times New Roman" w:eastAsia="仿宋_GB2312" w:cs="Times New Roman"/>
          <w:sz w:val="32"/>
          <w:szCs w:val="32"/>
        </w:rPr>
        <w:t>　旅游民宿经营主体</w:t>
      </w:r>
      <w:r>
        <w:rPr>
          <w:rFonts w:hint="default" w:ascii="Times New Roman" w:hAnsi="Times New Roman" w:eastAsia="仿宋_GB2312" w:cs="Times New Roman"/>
          <w:sz w:val="32"/>
          <w:szCs w:val="32"/>
          <w:lang w:eastAsia="zh-CN"/>
        </w:rPr>
        <w:t>承担</w:t>
      </w:r>
      <w:r>
        <w:rPr>
          <w:rFonts w:hint="default" w:ascii="Times New Roman" w:hAnsi="Times New Roman" w:eastAsia="仿宋_GB2312" w:cs="Times New Roman"/>
          <w:sz w:val="32"/>
          <w:szCs w:val="32"/>
        </w:rPr>
        <w:t>经营管理主体责任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属地街道履行辖区属地管理主体责任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各有关部门履行相关行业监管职责</w:t>
      </w:r>
      <w:r>
        <w:rPr>
          <w:rFonts w:hint="default" w:ascii="Times New Roman" w:hAnsi="Times New Roman" w:eastAsia="仿宋_GB2312" w:cs="Times New Roman"/>
          <w:sz w:val="32"/>
          <w:szCs w:val="32"/>
          <w:lang w:eastAsia="zh-CN"/>
        </w:rPr>
        <w:t>；鼓励民宿加入住宿行业协会，构建“政府统筹、部门协同、行业自律、社区参与、社会监督”的多元治理格局。</w:t>
      </w:r>
    </w:p>
    <w:p w14:paraId="2D11D40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p>
    <w:p w14:paraId="0045FB6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开办条件</w:t>
      </w:r>
    </w:p>
    <w:p w14:paraId="2A814FEA">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第六条</w:t>
      </w:r>
      <w:r>
        <w:rPr>
          <w:rFonts w:hint="default" w:ascii="Times New Roman" w:hAnsi="Times New Roman" w:eastAsia="仿宋_GB2312" w:cs="Times New Roman"/>
          <w:sz w:val="32"/>
          <w:szCs w:val="32"/>
        </w:rPr>
        <w:t>　旅游民宿经营场所应符合以下基本要求：</w:t>
      </w:r>
    </w:p>
    <w:p w14:paraId="0ACEC34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（一）经营场所须为合法建筑，具有合法产权或使用权证明，</w:t>
      </w:r>
      <w:r>
        <w:rPr>
          <w:rFonts w:hint="default" w:ascii="Times New Roman" w:hAnsi="Times New Roman" w:eastAsia="仿宋_GB2312" w:cs="Times New Roman"/>
          <w:sz w:val="32"/>
          <w:szCs w:val="32"/>
          <w:lang w:eastAsia="zh-CN"/>
        </w:rPr>
        <w:t>不属于</w:t>
      </w:r>
      <w:r>
        <w:rPr>
          <w:rFonts w:hint="default" w:ascii="Times New Roman" w:hAnsi="Times New Roman" w:eastAsia="仿宋_GB2312" w:cs="Times New Roman"/>
          <w:sz w:val="32"/>
          <w:szCs w:val="32"/>
        </w:rPr>
        <w:t>违法建筑、危房。地下室或半地下室不得作住宿、餐饮经营使用。</w:t>
      </w:r>
    </w:p>
    <w:p w14:paraId="62B009C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（二）民宿选址应符合本辖区内的国土空间规划、古城保护管控要求、文旅发展规划和资源生态保护等要求，严守耕地保护红线，无地质灾害和其他影响公共安全隐患。</w:t>
      </w:r>
    </w:p>
    <w:p w14:paraId="5C61B4B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）禁止在住宅小区、商品</w:t>
      </w:r>
      <w:r>
        <w:rPr>
          <w:rFonts w:hint="default" w:ascii="Times New Roman" w:hAnsi="Times New Roman" w:eastAsia="仿宋_GB2312" w:cs="Times New Roman"/>
          <w:sz w:val="32"/>
          <w:szCs w:val="32"/>
          <w:lang w:eastAsia="zh-CN"/>
        </w:rPr>
        <w:t>住宅</w:t>
      </w:r>
      <w:r>
        <w:rPr>
          <w:rFonts w:hint="default" w:ascii="Times New Roman" w:hAnsi="Times New Roman" w:eastAsia="仿宋_GB2312" w:cs="Times New Roman"/>
          <w:sz w:val="32"/>
          <w:szCs w:val="32"/>
        </w:rPr>
        <w:t>和商业综合体住宅部分、SOHO</w:t>
      </w:r>
      <w:r>
        <w:rPr>
          <w:rFonts w:hint="default" w:ascii="Times New Roman" w:hAnsi="Times New Roman" w:eastAsia="仿宋_GB2312" w:cs="Times New Roman"/>
          <w:sz w:val="32"/>
          <w:szCs w:val="32"/>
          <w:lang w:eastAsia="zh-CN"/>
        </w:rPr>
        <w:t>公寓</w:t>
      </w:r>
      <w:r>
        <w:rPr>
          <w:rFonts w:hint="default" w:ascii="Times New Roman" w:hAnsi="Times New Roman" w:eastAsia="仿宋_GB2312" w:cs="Times New Roman"/>
          <w:sz w:val="32"/>
          <w:szCs w:val="32"/>
        </w:rPr>
        <w:t>内开展</w:t>
      </w:r>
      <w:r>
        <w:rPr>
          <w:rFonts w:hint="default" w:ascii="Times New Roman" w:hAnsi="Times New Roman" w:eastAsia="仿宋_GB2312" w:cs="Times New Roman"/>
          <w:sz w:val="32"/>
          <w:szCs w:val="32"/>
          <w:lang w:eastAsia="zh-CN"/>
        </w:rPr>
        <w:t>旅游</w:t>
      </w:r>
      <w:r>
        <w:rPr>
          <w:rFonts w:hint="default" w:ascii="Times New Roman" w:hAnsi="Times New Roman" w:eastAsia="仿宋_GB2312" w:cs="Times New Roman"/>
          <w:sz w:val="32"/>
          <w:szCs w:val="32"/>
        </w:rPr>
        <w:t>民宿经营活动。</w:t>
      </w:r>
    </w:p>
    <w:p w14:paraId="147EDDD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）房屋安全鉴定结论应在Ⅱ级或Bsu级</w:t>
      </w:r>
      <w:r>
        <w:rPr>
          <w:rFonts w:hint="default" w:ascii="Times New Roman" w:hAnsi="Times New Roman" w:eastAsia="仿宋_GB2312" w:cs="Times New Roman"/>
          <w:sz w:val="32"/>
          <w:szCs w:val="32"/>
          <w:lang w:eastAsia="zh-CN"/>
        </w:rPr>
        <w:t>及以上</w:t>
      </w:r>
      <w:r>
        <w:rPr>
          <w:rFonts w:hint="default" w:ascii="Times New Roman" w:hAnsi="Times New Roman" w:eastAsia="仿宋_GB2312" w:cs="Times New Roman"/>
          <w:sz w:val="32"/>
          <w:szCs w:val="32"/>
        </w:rPr>
        <w:t>，须出具</w:t>
      </w:r>
      <w:r>
        <w:rPr>
          <w:rFonts w:hint="default" w:ascii="Times New Roman" w:hAnsi="Times New Roman" w:eastAsia="仿宋_GB2312" w:cs="Times New Roman"/>
          <w:sz w:val="32"/>
          <w:szCs w:val="32"/>
          <w:lang w:eastAsia="zh-CN"/>
        </w:rPr>
        <w:t>正式第三方</w:t>
      </w:r>
      <w:r>
        <w:rPr>
          <w:rFonts w:hint="default" w:ascii="Times New Roman" w:hAnsi="Times New Roman" w:eastAsia="仿宋_GB2312" w:cs="Times New Roman"/>
          <w:sz w:val="32"/>
          <w:szCs w:val="32"/>
        </w:rPr>
        <w:t>房屋结构可靠性鉴定报告。自建房</w:t>
      </w:r>
      <w:r>
        <w:rPr>
          <w:rFonts w:hint="default" w:ascii="Times New Roman" w:hAnsi="Times New Roman" w:eastAsia="仿宋_GB2312" w:cs="Times New Roman"/>
          <w:sz w:val="32"/>
          <w:szCs w:val="32"/>
          <w:lang w:eastAsia="zh-CN"/>
        </w:rPr>
        <w:t>变更用途开办旅游民宿的，应当在</w:t>
      </w:r>
      <w:r>
        <w:rPr>
          <w:rFonts w:hint="default" w:ascii="Times New Roman" w:hAnsi="Times New Roman" w:eastAsia="仿宋_GB2312" w:cs="Times New Roman"/>
          <w:sz w:val="32"/>
          <w:szCs w:val="32"/>
        </w:rPr>
        <w:t>开展经营活动前</w:t>
      </w:r>
      <w:r>
        <w:rPr>
          <w:rFonts w:hint="default" w:ascii="Times New Roman" w:hAnsi="Times New Roman" w:eastAsia="仿宋_GB2312" w:cs="Times New Roman"/>
          <w:sz w:val="32"/>
          <w:szCs w:val="32"/>
          <w:lang w:eastAsia="zh-CN"/>
        </w:rPr>
        <w:t>完成房屋安全鉴定</w:t>
      </w:r>
      <w:r>
        <w:rPr>
          <w:rFonts w:hint="default" w:ascii="Times New Roman" w:hAnsi="Times New Roman" w:eastAsia="仿宋_GB2312" w:cs="Times New Roman"/>
          <w:sz w:val="32"/>
          <w:szCs w:val="32"/>
        </w:rPr>
        <w:t>。</w:t>
      </w:r>
    </w:p>
    <w:p w14:paraId="21DC3A5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）经营场所的建筑外观、空间布局、内</w:t>
      </w:r>
      <w:r>
        <w:rPr>
          <w:rFonts w:hint="default" w:ascii="Times New Roman" w:hAnsi="Times New Roman" w:eastAsia="仿宋_GB2312" w:cs="Times New Roman"/>
          <w:sz w:val="32"/>
          <w:szCs w:val="32"/>
          <w:lang w:eastAsia="zh-CN"/>
        </w:rPr>
        <w:t>外</w:t>
      </w:r>
      <w:r>
        <w:rPr>
          <w:rFonts w:hint="default" w:ascii="Times New Roman" w:hAnsi="Times New Roman" w:eastAsia="仿宋_GB2312" w:cs="Times New Roman"/>
          <w:sz w:val="32"/>
          <w:szCs w:val="32"/>
        </w:rPr>
        <w:t>部装修应</w:t>
      </w:r>
      <w:r>
        <w:rPr>
          <w:rFonts w:hint="default"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整体设计，</w:t>
      </w:r>
      <w:r>
        <w:rPr>
          <w:rFonts w:hint="default" w:ascii="Times New Roman" w:hAnsi="Times New Roman" w:eastAsia="仿宋_GB2312" w:cs="Times New Roman"/>
          <w:sz w:val="32"/>
          <w:szCs w:val="32"/>
          <w:lang w:eastAsia="zh-CN"/>
        </w:rPr>
        <w:t>遵循“修旧如旧”原则，</w:t>
      </w:r>
      <w:r>
        <w:rPr>
          <w:rFonts w:hint="default" w:ascii="Times New Roman" w:hAnsi="Times New Roman" w:eastAsia="仿宋_GB2312" w:cs="Times New Roman"/>
          <w:sz w:val="32"/>
          <w:szCs w:val="32"/>
        </w:rPr>
        <w:t>与泉州古城风貌相协调，充分</w:t>
      </w:r>
      <w:r>
        <w:rPr>
          <w:rFonts w:hint="default" w:ascii="Times New Roman" w:hAnsi="Times New Roman" w:eastAsia="仿宋_GB2312" w:cs="Times New Roman"/>
          <w:sz w:val="32"/>
          <w:szCs w:val="32"/>
          <w:lang w:eastAsia="zh-CN"/>
        </w:rPr>
        <w:t>融入</w:t>
      </w:r>
      <w:r>
        <w:rPr>
          <w:rFonts w:hint="default" w:ascii="Times New Roman" w:hAnsi="Times New Roman" w:eastAsia="仿宋_GB2312" w:cs="Times New Roman"/>
          <w:sz w:val="32"/>
          <w:szCs w:val="32"/>
        </w:rPr>
        <w:t>闽南地域文化</w:t>
      </w:r>
      <w:r>
        <w:rPr>
          <w:rFonts w:hint="default" w:ascii="Times New Roman" w:hAnsi="Times New Roman" w:eastAsia="仿宋_GB2312" w:cs="Times New Roman"/>
          <w:sz w:val="32"/>
          <w:szCs w:val="32"/>
          <w:lang w:eastAsia="zh-CN"/>
        </w:rPr>
        <w:t>、世遗文化元素</w:t>
      </w:r>
      <w:r>
        <w:rPr>
          <w:rFonts w:hint="default" w:ascii="Times New Roman" w:hAnsi="Times New Roman" w:eastAsia="仿宋_GB2312" w:cs="Times New Roman"/>
          <w:sz w:val="32"/>
          <w:szCs w:val="32"/>
        </w:rPr>
        <w:t>。</w:t>
      </w:r>
    </w:p>
    <w:p w14:paraId="27E0909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）建筑物涉及文物保护</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世界</w:t>
      </w:r>
      <w:r>
        <w:rPr>
          <w:rFonts w:hint="default" w:ascii="Times New Roman" w:hAnsi="Times New Roman" w:eastAsia="仿宋_GB2312" w:cs="Times New Roman"/>
          <w:sz w:val="32"/>
          <w:szCs w:val="32"/>
        </w:rPr>
        <w:t>遗产</w:t>
      </w:r>
      <w:r>
        <w:rPr>
          <w:rFonts w:hint="default" w:ascii="Times New Roman" w:hAnsi="Times New Roman" w:eastAsia="仿宋_GB2312" w:cs="Times New Roman"/>
          <w:sz w:val="32"/>
          <w:szCs w:val="32"/>
          <w:lang w:eastAsia="zh-CN"/>
        </w:rPr>
        <w:t>要素</w:t>
      </w:r>
      <w:r>
        <w:rPr>
          <w:rFonts w:hint="default" w:ascii="Times New Roman" w:hAnsi="Times New Roman" w:eastAsia="仿宋_GB2312" w:cs="Times New Roman"/>
          <w:sz w:val="32"/>
          <w:szCs w:val="32"/>
        </w:rPr>
        <w:t>、历史建筑</w:t>
      </w:r>
      <w:r>
        <w:rPr>
          <w:rFonts w:hint="default" w:ascii="Times New Roman" w:hAnsi="Times New Roman" w:eastAsia="仿宋_GB2312" w:cs="Times New Roman"/>
          <w:sz w:val="32"/>
          <w:szCs w:val="32"/>
          <w:lang w:eastAsia="zh-CN"/>
        </w:rPr>
        <w:t>、历史文化街区</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应严格</w:t>
      </w:r>
      <w:r>
        <w:rPr>
          <w:rFonts w:hint="default" w:ascii="Times New Roman" w:hAnsi="Times New Roman" w:eastAsia="仿宋_GB2312" w:cs="Times New Roman"/>
          <w:sz w:val="32"/>
          <w:szCs w:val="32"/>
        </w:rPr>
        <w:t>按照《中华人民共和国文物保护法》《福建省文物保护管理条例》《世界遗产保护管理条例》等</w:t>
      </w:r>
      <w:r>
        <w:rPr>
          <w:rFonts w:hint="default" w:ascii="Times New Roman" w:hAnsi="Times New Roman" w:eastAsia="仿宋_GB2312" w:cs="Times New Roman"/>
          <w:sz w:val="32"/>
          <w:szCs w:val="32"/>
          <w:lang w:eastAsia="zh-CN"/>
        </w:rPr>
        <w:t>规定执行，改造方案必须依法履行前置审查程序</w:t>
      </w:r>
      <w:r>
        <w:rPr>
          <w:rFonts w:hint="default" w:ascii="Times New Roman" w:hAnsi="Times New Roman" w:eastAsia="仿宋_GB2312" w:cs="Times New Roman"/>
          <w:sz w:val="32"/>
          <w:szCs w:val="32"/>
        </w:rPr>
        <w:t>。</w:t>
      </w:r>
    </w:p>
    <w:p w14:paraId="4CA4B323">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第七条</w:t>
      </w:r>
      <w:r>
        <w:rPr>
          <w:rFonts w:hint="default" w:ascii="Times New Roman" w:hAnsi="Times New Roman" w:eastAsia="仿宋_GB2312" w:cs="Times New Roman"/>
          <w:sz w:val="32"/>
          <w:szCs w:val="32"/>
        </w:rPr>
        <w:t>　旅游民宿消防安全实行分层管理：</w:t>
      </w:r>
    </w:p>
    <w:p w14:paraId="5022875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（一）四层及以下民宿，消防安全应符合《农家乐（民宿）建筑防火导则（试行）》（建村〔2017〕50号）要求，不纳入建设工程消防监督管理和公众聚集场所开业前消防安全检查范围，但</w:t>
      </w:r>
      <w:r>
        <w:rPr>
          <w:rFonts w:hint="default" w:ascii="Times New Roman" w:hAnsi="Times New Roman" w:eastAsia="仿宋_GB2312" w:cs="Times New Roman"/>
          <w:sz w:val="32"/>
          <w:szCs w:val="32"/>
          <w:lang w:eastAsia="zh-CN"/>
        </w:rPr>
        <w:t>经营主体</w:t>
      </w:r>
      <w:r>
        <w:rPr>
          <w:rFonts w:hint="default" w:ascii="Times New Roman" w:hAnsi="Times New Roman" w:eastAsia="仿宋_GB2312" w:cs="Times New Roman"/>
          <w:sz w:val="32"/>
          <w:szCs w:val="32"/>
        </w:rPr>
        <w:t>应当主动落实消防安全措施、</w:t>
      </w:r>
      <w:r>
        <w:rPr>
          <w:rFonts w:hint="default" w:ascii="Times New Roman" w:hAnsi="Times New Roman" w:eastAsia="仿宋_GB2312" w:cs="Times New Roman"/>
          <w:sz w:val="32"/>
          <w:szCs w:val="32"/>
          <w:lang w:eastAsia="zh-CN"/>
        </w:rPr>
        <w:t>提交有效</w:t>
      </w:r>
      <w:r>
        <w:rPr>
          <w:rFonts w:hint="default" w:ascii="Times New Roman" w:hAnsi="Times New Roman" w:eastAsia="仿宋_GB2312" w:cs="Times New Roman"/>
          <w:sz w:val="32"/>
          <w:szCs w:val="32"/>
        </w:rPr>
        <w:t>的消防安全评估报告。</w:t>
      </w:r>
    </w:p>
    <w:p w14:paraId="6C833FF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（二）五层民宿，应按照《建筑设计防火规范》（GB50016）、《建筑防火通用规范》（GB55037）等国家标准，</w:t>
      </w:r>
      <w:r>
        <w:rPr>
          <w:rFonts w:hint="default" w:ascii="Times New Roman" w:hAnsi="Times New Roman" w:eastAsia="仿宋_GB2312" w:cs="Times New Roman"/>
          <w:sz w:val="32"/>
          <w:szCs w:val="32"/>
          <w:lang w:eastAsia="zh-CN"/>
        </w:rPr>
        <w:t>落实</w:t>
      </w:r>
      <w:r>
        <w:rPr>
          <w:rFonts w:hint="default" w:ascii="Times New Roman" w:hAnsi="Times New Roman" w:eastAsia="仿宋_GB2312" w:cs="Times New Roman"/>
          <w:sz w:val="32"/>
          <w:szCs w:val="32"/>
        </w:rPr>
        <w:t>更高的消防安全</w:t>
      </w:r>
      <w:r>
        <w:rPr>
          <w:rFonts w:hint="default" w:ascii="Times New Roman" w:hAnsi="Times New Roman" w:eastAsia="仿宋_GB2312" w:cs="Times New Roman"/>
          <w:sz w:val="32"/>
          <w:szCs w:val="32"/>
          <w:lang w:eastAsia="zh-CN"/>
        </w:rPr>
        <w:t>标准</w:t>
      </w:r>
      <w:r>
        <w:rPr>
          <w:rFonts w:hint="default" w:ascii="Times New Roman" w:hAnsi="Times New Roman" w:eastAsia="仿宋_GB2312" w:cs="Times New Roman"/>
          <w:sz w:val="32"/>
          <w:szCs w:val="32"/>
        </w:rPr>
        <w:t>，依法办理建设工程消防设计审查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验收</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备案手续。</w:t>
      </w:r>
    </w:p>
    <w:p w14:paraId="3B2A052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（三）利用闽南古厝、番仔楼、骑楼等</w:t>
      </w:r>
      <w:r>
        <w:rPr>
          <w:rFonts w:hint="default" w:ascii="Times New Roman" w:hAnsi="Times New Roman" w:eastAsia="仿宋_GB2312" w:cs="Times New Roman"/>
          <w:sz w:val="32"/>
          <w:szCs w:val="32"/>
          <w:lang w:eastAsia="zh-CN"/>
        </w:rPr>
        <w:t>传统风貌建筑</w:t>
      </w:r>
      <w:r>
        <w:rPr>
          <w:rFonts w:hint="default" w:ascii="Times New Roman" w:hAnsi="Times New Roman" w:eastAsia="仿宋_GB2312" w:cs="Times New Roman"/>
          <w:sz w:val="32"/>
          <w:szCs w:val="32"/>
        </w:rPr>
        <w:t>开办民宿，消防安全评估中应</w:t>
      </w:r>
      <w:r>
        <w:rPr>
          <w:rFonts w:hint="default" w:ascii="Times New Roman" w:hAnsi="Times New Roman" w:eastAsia="仿宋_GB2312" w:cs="Times New Roman"/>
          <w:sz w:val="32"/>
          <w:szCs w:val="32"/>
          <w:lang w:eastAsia="zh-CN"/>
        </w:rPr>
        <w:t>兼顾</w:t>
      </w:r>
      <w:r>
        <w:rPr>
          <w:rFonts w:hint="default" w:ascii="Times New Roman" w:hAnsi="Times New Roman" w:eastAsia="仿宋_GB2312" w:cs="Times New Roman"/>
          <w:sz w:val="32"/>
          <w:szCs w:val="32"/>
        </w:rPr>
        <w:t>建筑历史价值和文化特色，在</w:t>
      </w:r>
      <w:r>
        <w:rPr>
          <w:rFonts w:hint="default" w:ascii="Times New Roman" w:hAnsi="Times New Roman" w:eastAsia="仿宋_GB2312" w:cs="Times New Roman"/>
          <w:sz w:val="32"/>
          <w:szCs w:val="32"/>
          <w:lang w:eastAsia="zh-CN"/>
        </w:rPr>
        <w:t>保障安全底线</w:t>
      </w:r>
      <w:r>
        <w:rPr>
          <w:rFonts w:hint="default" w:ascii="Times New Roman" w:hAnsi="Times New Roman" w:eastAsia="仿宋_GB2312" w:cs="Times New Roman"/>
          <w:sz w:val="32"/>
          <w:szCs w:val="32"/>
        </w:rPr>
        <w:t>的前提下合理</w:t>
      </w:r>
      <w:r>
        <w:rPr>
          <w:rFonts w:hint="default" w:ascii="Times New Roman" w:hAnsi="Times New Roman" w:eastAsia="仿宋_GB2312" w:cs="Times New Roman"/>
          <w:sz w:val="32"/>
          <w:szCs w:val="32"/>
          <w:lang w:eastAsia="zh-CN"/>
        </w:rPr>
        <w:t>优化</w:t>
      </w:r>
      <w:r>
        <w:rPr>
          <w:rFonts w:hint="default" w:ascii="Times New Roman" w:hAnsi="Times New Roman" w:eastAsia="仿宋_GB2312" w:cs="Times New Roman"/>
          <w:sz w:val="32"/>
          <w:szCs w:val="32"/>
        </w:rPr>
        <w:t>整改标准。</w:t>
      </w:r>
    </w:p>
    <w:p w14:paraId="1CD3E378">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第八条</w:t>
      </w:r>
      <w:r>
        <w:rPr>
          <w:rFonts w:hint="default" w:ascii="Times New Roman" w:hAnsi="Times New Roman" w:eastAsia="仿宋_GB2312" w:cs="Times New Roman"/>
          <w:sz w:val="32"/>
          <w:szCs w:val="32"/>
          <w:u w:val="none"/>
        </w:rPr>
        <w:t>　旅游民宿应依法</w:t>
      </w:r>
      <w:r>
        <w:rPr>
          <w:rFonts w:hint="default" w:ascii="Times New Roman" w:hAnsi="Times New Roman" w:eastAsia="仿宋_GB2312" w:cs="Times New Roman"/>
          <w:sz w:val="32"/>
          <w:szCs w:val="32"/>
          <w:u w:val="none"/>
          <w:lang w:eastAsia="zh-CN"/>
        </w:rPr>
        <w:t>办理</w:t>
      </w:r>
      <w:r>
        <w:rPr>
          <w:rFonts w:hint="default" w:ascii="Times New Roman" w:hAnsi="Times New Roman" w:eastAsia="仿宋_GB2312" w:cs="Times New Roman"/>
          <w:sz w:val="32"/>
          <w:szCs w:val="32"/>
          <w:u w:val="none"/>
        </w:rPr>
        <w:t>市场主体登记</w:t>
      </w:r>
      <w:r>
        <w:rPr>
          <w:rFonts w:hint="default" w:ascii="Times New Roman" w:hAnsi="Times New Roman" w:eastAsia="仿宋_GB2312" w:cs="Times New Roman"/>
          <w:sz w:val="32"/>
          <w:szCs w:val="32"/>
          <w:u w:val="none"/>
          <w:lang w:eastAsia="zh-CN"/>
        </w:rPr>
        <w:t>；配套提供餐饮服务的，应当按规定办理公共场所卫生许可证及食品经营相关证照</w:t>
      </w:r>
      <w:r>
        <w:rPr>
          <w:rFonts w:hint="default" w:ascii="Times New Roman" w:hAnsi="Times New Roman" w:eastAsia="仿宋_GB2312" w:cs="Times New Roman"/>
          <w:sz w:val="32"/>
          <w:szCs w:val="32"/>
          <w:u w:val="none"/>
        </w:rPr>
        <w:t>。</w:t>
      </w:r>
    </w:p>
    <w:p w14:paraId="7499A4F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第九条</w:t>
      </w:r>
      <w:r>
        <w:rPr>
          <w:rFonts w:hint="default" w:ascii="Times New Roman" w:hAnsi="Times New Roman" w:eastAsia="仿宋_GB2312" w:cs="Times New Roman"/>
          <w:sz w:val="32"/>
          <w:szCs w:val="32"/>
        </w:rPr>
        <w:t>　旅游民宿应安装旅馆业（民宿）治安管理信息系统、居民身份证读取设备等住宿信息采集上传设施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配备防盗设施、警示</w:t>
      </w:r>
      <w:r>
        <w:rPr>
          <w:rFonts w:hint="default" w:ascii="Times New Roman" w:hAnsi="Times New Roman" w:eastAsia="仿宋_GB2312" w:cs="Times New Roman"/>
          <w:sz w:val="32"/>
          <w:szCs w:val="32"/>
          <w:lang w:eastAsia="zh-CN"/>
        </w:rPr>
        <w:t>标识</w:t>
      </w:r>
      <w:r>
        <w:rPr>
          <w:rFonts w:hint="default" w:ascii="Times New Roman" w:hAnsi="Times New Roman" w:eastAsia="仿宋_GB2312" w:cs="Times New Roman"/>
          <w:sz w:val="32"/>
          <w:szCs w:val="32"/>
        </w:rPr>
        <w:t>、视频监控设备，视频监控</w:t>
      </w:r>
      <w:r>
        <w:rPr>
          <w:rFonts w:hint="default" w:ascii="Times New Roman" w:hAnsi="Times New Roman" w:eastAsia="仿宋_GB2312" w:cs="Times New Roman"/>
          <w:sz w:val="32"/>
          <w:szCs w:val="32"/>
          <w:lang w:eastAsia="zh-CN"/>
        </w:rPr>
        <w:t>录像</w:t>
      </w:r>
      <w:r>
        <w:rPr>
          <w:rFonts w:hint="default" w:ascii="Times New Roman" w:hAnsi="Times New Roman" w:eastAsia="仿宋_GB2312" w:cs="Times New Roman"/>
          <w:sz w:val="32"/>
          <w:szCs w:val="32"/>
        </w:rPr>
        <w:t>资料保存期限不少于三十日</w:t>
      </w:r>
      <w:r>
        <w:rPr>
          <w:rFonts w:hint="default" w:ascii="Times New Roman" w:hAnsi="Times New Roman" w:eastAsia="仿宋_GB2312" w:cs="Times New Roman"/>
          <w:sz w:val="32"/>
          <w:szCs w:val="32"/>
          <w:lang w:eastAsia="zh-CN"/>
        </w:rPr>
        <w:t>；严格落实住宿实名登记，未成年人入住“五必须”制度。</w:t>
      </w:r>
    </w:p>
    <w:p w14:paraId="3A573AC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联审备案程序</w:t>
      </w:r>
    </w:p>
    <w:p w14:paraId="760B683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第十条</w:t>
      </w:r>
      <w:r>
        <w:rPr>
          <w:rFonts w:hint="default" w:ascii="Times New Roman" w:hAnsi="Times New Roman" w:eastAsia="仿宋_GB2312" w:cs="Times New Roman"/>
          <w:sz w:val="32"/>
          <w:szCs w:val="32"/>
        </w:rPr>
        <w:t>　旅游民宿联审备案按照以下程序办理：</w:t>
      </w:r>
    </w:p>
    <w:p w14:paraId="6850ACC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（一）意愿报备。有开办</w:t>
      </w:r>
      <w:r>
        <w:rPr>
          <w:rFonts w:hint="default" w:ascii="Times New Roman" w:hAnsi="Times New Roman" w:eastAsia="仿宋_GB2312" w:cs="Times New Roman"/>
          <w:sz w:val="32"/>
          <w:szCs w:val="32"/>
          <w:lang w:eastAsia="zh-CN"/>
        </w:rPr>
        <w:t>意向</w:t>
      </w:r>
      <w:r>
        <w:rPr>
          <w:rFonts w:hint="default" w:ascii="Times New Roman" w:hAnsi="Times New Roman" w:eastAsia="仿宋_GB2312" w:cs="Times New Roman"/>
          <w:sz w:val="32"/>
          <w:szCs w:val="32"/>
        </w:rPr>
        <w:t>的业主向属地街道办事处书面报备，</w:t>
      </w:r>
      <w:r>
        <w:rPr>
          <w:rFonts w:hint="default" w:ascii="Times New Roman" w:hAnsi="Times New Roman" w:eastAsia="仿宋_GB2312" w:cs="Times New Roman"/>
          <w:sz w:val="32"/>
          <w:szCs w:val="32"/>
          <w:lang w:eastAsia="zh-CN"/>
        </w:rPr>
        <w:t>提交</w:t>
      </w:r>
      <w:r>
        <w:rPr>
          <w:rFonts w:hint="default" w:ascii="Times New Roman" w:hAnsi="Times New Roman" w:eastAsia="仿宋_GB2312" w:cs="Times New Roman"/>
          <w:sz w:val="32"/>
          <w:szCs w:val="32"/>
        </w:rPr>
        <w:t>开办地址、房屋</w:t>
      </w:r>
      <w:r>
        <w:rPr>
          <w:rFonts w:hint="default" w:ascii="Times New Roman" w:hAnsi="Times New Roman" w:eastAsia="仿宋_GB2312" w:cs="Times New Roman"/>
          <w:sz w:val="32"/>
          <w:szCs w:val="32"/>
          <w:lang w:eastAsia="zh-CN"/>
        </w:rPr>
        <w:t>权属、建筑概况</w:t>
      </w:r>
      <w:r>
        <w:rPr>
          <w:rFonts w:hint="default" w:ascii="Times New Roman" w:hAnsi="Times New Roman" w:eastAsia="仿宋_GB2312" w:cs="Times New Roman"/>
          <w:sz w:val="32"/>
          <w:szCs w:val="32"/>
        </w:rPr>
        <w:t>、经营设想等</w:t>
      </w:r>
      <w:r>
        <w:rPr>
          <w:rFonts w:hint="default"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rPr>
        <w:t>。属地街道做好登记，</w:t>
      </w:r>
      <w:r>
        <w:rPr>
          <w:rFonts w:hint="default" w:ascii="Times New Roman" w:hAnsi="Times New Roman" w:eastAsia="仿宋_GB2312" w:cs="Times New Roman"/>
          <w:sz w:val="32"/>
          <w:szCs w:val="32"/>
          <w:lang w:eastAsia="zh-CN"/>
        </w:rPr>
        <w:t>一次性</w:t>
      </w:r>
      <w:r>
        <w:rPr>
          <w:rFonts w:hint="default" w:ascii="Times New Roman" w:hAnsi="Times New Roman" w:eastAsia="仿宋_GB2312" w:cs="Times New Roman"/>
          <w:sz w:val="32"/>
          <w:szCs w:val="32"/>
        </w:rPr>
        <w:t>告知民宿开办的</w:t>
      </w:r>
      <w:r>
        <w:rPr>
          <w:rFonts w:hint="default" w:ascii="Times New Roman" w:hAnsi="Times New Roman" w:eastAsia="仿宋_GB2312" w:cs="Times New Roman"/>
          <w:sz w:val="32"/>
          <w:szCs w:val="32"/>
          <w:lang w:eastAsia="zh-CN"/>
        </w:rPr>
        <w:t>准入</w:t>
      </w:r>
      <w:r>
        <w:rPr>
          <w:rFonts w:hint="default" w:ascii="Times New Roman" w:hAnsi="Times New Roman" w:eastAsia="仿宋_GB2312" w:cs="Times New Roman"/>
          <w:sz w:val="32"/>
          <w:szCs w:val="32"/>
        </w:rPr>
        <w:t>条件、政策</w:t>
      </w:r>
      <w:r>
        <w:rPr>
          <w:rFonts w:hint="default" w:ascii="Times New Roman" w:hAnsi="Times New Roman" w:eastAsia="仿宋_GB2312" w:cs="Times New Roman"/>
          <w:sz w:val="32"/>
          <w:szCs w:val="32"/>
          <w:lang w:eastAsia="zh-CN"/>
        </w:rPr>
        <w:t>红线</w:t>
      </w:r>
      <w:r>
        <w:rPr>
          <w:rFonts w:hint="default" w:ascii="Times New Roman" w:hAnsi="Times New Roman" w:eastAsia="仿宋_GB2312" w:cs="Times New Roman"/>
          <w:sz w:val="32"/>
          <w:szCs w:val="32"/>
        </w:rPr>
        <w:t>及</w:t>
      </w:r>
      <w:r>
        <w:rPr>
          <w:rFonts w:hint="default" w:ascii="Times New Roman" w:hAnsi="Times New Roman" w:eastAsia="仿宋_GB2312" w:cs="Times New Roman"/>
          <w:sz w:val="32"/>
          <w:szCs w:val="32"/>
          <w:lang w:eastAsia="zh-CN"/>
        </w:rPr>
        <w:t>完整</w:t>
      </w:r>
      <w:r>
        <w:rPr>
          <w:rFonts w:hint="default" w:ascii="Times New Roman" w:hAnsi="Times New Roman" w:eastAsia="仿宋_GB2312" w:cs="Times New Roman"/>
          <w:sz w:val="32"/>
          <w:szCs w:val="32"/>
        </w:rPr>
        <w:t>流程。</w:t>
      </w:r>
    </w:p>
    <w:p w14:paraId="5F22834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（二）报送启动与部门前置初审。属地街道</w:t>
      </w:r>
      <w:r>
        <w:rPr>
          <w:rFonts w:hint="default" w:ascii="Times New Roman" w:hAnsi="Times New Roman" w:eastAsia="仿宋_GB2312" w:cs="Times New Roman"/>
          <w:sz w:val="32"/>
          <w:szCs w:val="32"/>
          <w:lang w:eastAsia="zh-CN"/>
        </w:rPr>
        <w:t>完成材料初审后</w:t>
      </w:r>
      <w:r>
        <w:rPr>
          <w:rFonts w:hint="default" w:ascii="Times New Roman" w:hAnsi="Times New Roman" w:eastAsia="仿宋_GB2312" w:cs="Times New Roman"/>
          <w:sz w:val="32"/>
          <w:szCs w:val="32"/>
        </w:rPr>
        <w:t>报送至区民宿办。区民宿办同步推送至区自然资源局、区</w:t>
      </w:r>
      <w:r>
        <w:rPr>
          <w:rFonts w:hint="default" w:ascii="Times New Roman" w:hAnsi="Times New Roman" w:eastAsia="仿宋_GB2312" w:cs="Times New Roman"/>
          <w:sz w:val="32"/>
          <w:szCs w:val="32"/>
          <w:lang w:eastAsia="zh-CN"/>
        </w:rPr>
        <w:t>城管</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lang w:eastAsia="zh-CN"/>
        </w:rPr>
        <w:t>、区住建局开展</w:t>
      </w:r>
      <w:r>
        <w:rPr>
          <w:rFonts w:hint="default" w:ascii="Times New Roman" w:hAnsi="Times New Roman" w:eastAsia="仿宋_GB2312" w:cs="Times New Roman"/>
          <w:sz w:val="32"/>
          <w:szCs w:val="32"/>
        </w:rPr>
        <w:t>前置审核。区自然资源局</w:t>
      </w:r>
      <w:r>
        <w:rPr>
          <w:rFonts w:hint="default" w:ascii="Times New Roman" w:hAnsi="Times New Roman" w:eastAsia="仿宋_GB2312" w:cs="Times New Roman"/>
          <w:sz w:val="32"/>
          <w:szCs w:val="32"/>
          <w:lang w:eastAsia="zh-CN"/>
        </w:rPr>
        <w:t>核查</w:t>
      </w:r>
      <w:r>
        <w:rPr>
          <w:rFonts w:hint="default" w:ascii="Times New Roman" w:hAnsi="Times New Roman" w:eastAsia="仿宋_GB2312" w:cs="Times New Roman"/>
          <w:sz w:val="32"/>
          <w:szCs w:val="32"/>
        </w:rPr>
        <w:t>古城风貌管控</w:t>
      </w:r>
      <w:r>
        <w:rPr>
          <w:rFonts w:hint="default" w:ascii="Times New Roman" w:hAnsi="Times New Roman" w:eastAsia="仿宋_GB2312" w:cs="Times New Roman"/>
          <w:sz w:val="32"/>
          <w:szCs w:val="32"/>
          <w:lang w:eastAsia="zh-CN"/>
        </w:rPr>
        <w:t>、规划相关</w:t>
      </w:r>
      <w:r>
        <w:rPr>
          <w:rFonts w:hint="default" w:ascii="Times New Roman" w:hAnsi="Times New Roman" w:eastAsia="仿宋_GB2312" w:cs="Times New Roman"/>
          <w:sz w:val="32"/>
          <w:szCs w:val="32"/>
        </w:rPr>
        <w:t>要求；区</w:t>
      </w:r>
      <w:r>
        <w:rPr>
          <w:rFonts w:hint="default" w:ascii="Times New Roman" w:hAnsi="Times New Roman" w:eastAsia="仿宋_GB2312" w:cs="Times New Roman"/>
          <w:sz w:val="32"/>
          <w:szCs w:val="32"/>
          <w:lang w:eastAsia="zh-CN"/>
        </w:rPr>
        <w:t>城管</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lang w:eastAsia="zh-CN"/>
        </w:rPr>
        <w:t>审查其是否存在违法建设；</w:t>
      </w:r>
      <w:r>
        <w:rPr>
          <w:rFonts w:hint="default" w:ascii="Times New Roman" w:hAnsi="Times New Roman" w:eastAsia="仿宋_GB2312" w:cs="Times New Roman"/>
          <w:sz w:val="32"/>
          <w:szCs w:val="32"/>
        </w:rPr>
        <w:t>区住建局对房屋结构安全性</w:t>
      </w:r>
      <w:r>
        <w:rPr>
          <w:rFonts w:hint="default"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rPr>
        <w:t>初步研判。前置初审不通过的，由区民宿办</w:t>
      </w:r>
      <w:r>
        <w:rPr>
          <w:rFonts w:hint="default" w:ascii="Times New Roman" w:hAnsi="Times New Roman" w:eastAsia="仿宋_GB2312" w:cs="Times New Roman"/>
          <w:sz w:val="32"/>
          <w:szCs w:val="32"/>
          <w:lang w:eastAsia="zh-CN"/>
        </w:rPr>
        <w:t>书面</w:t>
      </w:r>
      <w:r>
        <w:rPr>
          <w:rFonts w:hint="default" w:ascii="Times New Roman" w:hAnsi="Times New Roman" w:eastAsia="仿宋_GB2312" w:cs="Times New Roman"/>
          <w:sz w:val="32"/>
          <w:szCs w:val="32"/>
        </w:rPr>
        <w:t>告知业主不具备民宿开办条件，引导其向网约房业态转型或退出。前置初审通过的，进入联合踏勘程序。</w:t>
      </w:r>
    </w:p>
    <w:p w14:paraId="2E4D886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（三）联合踏勘。区民宿办牵头组织区住建局、区自然资源局、区城管局进行实地联合踏勘。联合踏勘</w:t>
      </w:r>
      <w:r>
        <w:rPr>
          <w:rFonts w:hint="default" w:ascii="Times New Roman" w:hAnsi="Times New Roman" w:eastAsia="仿宋_GB2312" w:cs="Times New Roman"/>
          <w:sz w:val="32"/>
          <w:szCs w:val="32"/>
          <w:lang w:eastAsia="zh-CN"/>
        </w:rPr>
        <w:t>实行</w:t>
      </w:r>
      <w:r>
        <w:rPr>
          <w:rFonts w:hint="default" w:ascii="Times New Roman" w:hAnsi="Times New Roman" w:eastAsia="仿宋_GB2312" w:cs="Times New Roman"/>
          <w:sz w:val="32"/>
          <w:szCs w:val="32"/>
        </w:rPr>
        <w:t>硬性条件一票否决：①场所为合法建筑，</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违法建筑、</w:t>
      </w:r>
      <w:r>
        <w:rPr>
          <w:rFonts w:hint="default" w:ascii="Times New Roman" w:hAnsi="Times New Roman" w:eastAsia="仿宋_GB2312" w:cs="Times New Roman"/>
          <w:sz w:val="32"/>
          <w:szCs w:val="32"/>
          <w:lang w:eastAsia="zh-CN"/>
        </w:rPr>
        <w:t>不属于</w:t>
      </w:r>
      <w:r>
        <w:rPr>
          <w:rFonts w:hint="default" w:ascii="Times New Roman" w:hAnsi="Times New Roman" w:eastAsia="仿宋_GB2312" w:cs="Times New Roman"/>
          <w:sz w:val="32"/>
          <w:szCs w:val="32"/>
        </w:rPr>
        <w:t>危房；②疏散通道、安全出口等消防</w:t>
      </w:r>
      <w:r>
        <w:rPr>
          <w:rFonts w:hint="default" w:ascii="Times New Roman" w:hAnsi="Times New Roman" w:eastAsia="仿宋_GB2312" w:cs="Times New Roman"/>
          <w:sz w:val="32"/>
          <w:szCs w:val="32"/>
          <w:lang w:eastAsia="zh-CN"/>
        </w:rPr>
        <w:t>基础</w:t>
      </w:r>
      <w:r>
        <w:rPr>
          <w:rFonts w:hint="default" w:ascii="Times New Roman" w:hAnsi="Times New Roman" w:eastAsia="仿宋_GB2312" w:cs="Times New Roman"/>
          <w:sz w:val="32"/>
          <w:szCs w:val="32"/>
        </w:rPr>
        <w:t>条件基本达标；③符合用地</w:t>
      </w:r>
      <w:r>
        <w:rPr>
          <w:rFonts w:hint="default" w:ascii="Times New Roman" w:hAnsi="Times New Roman" w:eastAsia="仿宋_GB2312" w:cs="Times New Roman"/>
          <w:sz w:val="32"/>
          <w:szCs w:val="32"/>
          <w:lang w:eastAsia="zh-CN"/>
        </w:rPr>
        <w:t>及古城管控</w:t>
      </w:r>
      <w:r>
        <w:rPr>
          <w:rFonts w:hint="default" w:ascii="Times New Roman" w:hAnsi="Times New Roman" w:eastAsia="仿宋_GB2312" w:cs="Times New Roman"/>
          <w:sz w:val="32"/>
          <w:szCs w:val="32"/>
        </w:rPr>
        <w:t>要求；</w:t>
      </w:r>
      <w:r>
        <w:rPr>
          <w:rFonts w:hint="default" w:ascii="Times New Roman" w:hAnsi="Times New Roman" w:eastAsia="微软雅黑" w:cs="Times New Roman"/>
          <w:sz w:val="32"/>
          <w:szCs w:val="32"/>
        </w:rPr>
        <w:t>④</w:t>
      </w:r>
      <w:r>
        <w:rPr>
          <w:rFonts w:hint="default" w:ascii="Times New Roman" w:hAnsi="Times New Roman" w:eastAsia="仿宋_GB2312" w:cs="Times New Roman"/>
          <w:sz w:val="32"/>
          <w:szCs w:val="32"/>
          <w:lang w:eastAsia="zh-CN"/>
        </w:rPr>
        <w:t>古城范围内</w:t>
      </w:r>
      <w:r>
        <w:rPr>
          <w:rFonts w:hint="default" w:ascii="Times New Roman" w:hAnsi="Times New Roman" w:eastAsia="仿宋_GB2312" w:cs="Times New Roman"/>
          <w:sz w:val="32"/>
          <w:szCs w:val="32"/>
        </w:rPr>
        <w:t>建筑外立面</w:t>
      </w:r>
      <w:r>
        <w:rPr>
          <w:rFonts w:hint="default" w:ascii="Times New Roman" w:hAnsi="Times New Roman" w:eastAsia="仿宋_GB2312" w:cs="Times New Roman"/>
          <w:sz w:val="32"/>
          <w:szCs w:val="32"/>
          <w:lang w:eastAsia="zh-CN"/>
        </w:rPr>
        <w:t>满足</w:t>
      </w:r>
      <w:r>
        <w:rPr>
          <w:rFonts w:hint="default" w:ascii="Times New Roman" w:hAnsi="Times New Roman" w:eastAsia="仿宋_GB2312" w:cs="Times New Roman"/>
          <w:sz w:val="32"/>
          <w:szCs w:val="32"/>
        </w:rPr>
        <w:t>基本风貌</w:t>
      </w:r>
      <w:r>
        <w:rPr>
          <w:rFonts w:hint="default" w:ascii="Times New Roman" w:hAnsi="Times New Roman" w:eastAsia="仿宋_GB2312" w:cs="Times New Roman"/>
          <w:sz w:val="32"/>
          <w:szCs w:val="32"/>
          <w:lang w:eastAsia="zh-CN"/>
        </w:rPr>
        <w:t>管控底线</w:t>
      </w:r>
      <w:r>
        <w:rPr>
          <w:rFonts w:hint="default" w:ascii="Times New Roman" w:hAnsi="Times New Roman" w:eastAsia="仿宋_GB2312" w:cs="Times New Roman"/>
          <w:sz w:val="32"/>
          <w:szCs w:val="32"/>
        </w:rPr>
        <w:t>。上述</w:t>
      </w:r>
      <w:r>
        <w:rPr>
          <w:rFonts w:hint="default" w:ascii="Times New Roman" w:hAnsi="Times New Roman" w:eastAsia="仿宋_GB2312" w:cs="Times New Roman"/>
          <w:sz w:val="32"/>
          <w:szCs w:val="32"/>
          <w:lang w:eastAsia="zh-CN"/>
        </w:rPr>
        <w:t>任一条件不达标的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踏勘不予通过</w:t>
      </w:r>
      <w:r>
        <w:rPr>
          <w:rFonts w:hint="default" w:ascii="Times New Roman" w:hAnsi="Times New Roman" w:eastAsia="仿宋_GB2312" w:cs="Times New Roman"/>
          <w:sz w:val="32"/>
          <w:szCs w:val="32"/>
        </w:rPr>
        <w:t>。鲤城住宿产业协会</w:t>
      </w:r>
      <w:r>
        <w:rPr>
          <w:rFonts w:hint="default" w:ascii="Times New Roman" w:hAnsi="Times New Roman" w:eastAsia="仿宋_GB2312" w:cs="Times New Roman"/>
          <w:sz w:val="32"/>
          <w:szCs w:val="32"/>
          <w:lang w:eastAsia="zh-CN"/>
        </w:rPr>
        <w:t>民宿分会</w:t>
      </w:r>
      <w:r>
        <w:rPr>
          <w:rFonts w:hint="default" w:ascii="Times New Roman" w:hAnsi="Times New Roman" w:eastAsia="仿宋_GB2312" w:cs="Times New Roman"/>
          <w:sz w:val="32"/>
          <w:szCs w:val="32"/>
        </w:rPr>
        <w:t>派员参与踏勘，</w:t>
      </w:r>
      <w:r>
        <w:rPr>
          <w:rFonts w:hint="default" w:ascii="Times New Roman" w:hAnsi="Times New Roman" w:eastAsia="仿宋_GB2312" w:cs="Times New Roman"/>
          <w:sz w:val="32"/>
          <w:szCs w:val="32"/>
          <w:lang w:eastAsia="zh-CN"/>
        </w:rPr>
        <w:t>针对建筑风貌、文旅特色、运营模式等出具行业参考意见</w:t>
      </w:r>
      <w:r>
        <w:rPr>
          <w:rFonts w:hint="default" w:ascii="Times New Roman" w:hAnsi="Times New Roman" w:eastAsia="仿宋_GB2312" w:cs="Times New Roman"/>
          <w:sz w:val="32"/>
          <w:szCs w:val="32"/>
        </w:rPr>
        <w:t>。</w:t>
      </w:r>
    </w:p>
    <w:p w14:paraId="2A8C015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（四）结果告知与</w:t>
      </w:r>
      <w:r>
        <w:rPr>
          <w:rFonts w:hint="eastAsia" w:ascii="Times New Roman" w:hAnsi="Times New Roman" w:eastAsia="仿宋_GB2312" w:cs="Times New Roman"/>
          <w:sz w:val="32"/>
          <w:szCs w:val="32"/>
          <w:lang w:eastAsia="zh-CN"/>
        </w:rPr>
        <w:t>装修</w:t>
      </w:r>
      <w:r>
        <w:rPr>
          <w:rFonts w:hint="default" w:ascii="Times New Roman" w:hAnsi="Times New Roman" w:eastAsia="仿宋_GB2312" w:cs="Times New Roman"/>
          <w:sz w:val="32"/>
          <w:szCs w:val="32"/>
        </w:rPr>
        <w:t>指导。联合踏勘</w:t>
      </w:r>
      <w:r>
        <w:rPr>
          <w:rFonts w:hint="eastAsia"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rPr>
        <w:t>后，区民宿办汇总各部门意见，书面反馈属地街道</w:t>
      </w:r>
      <w:r>
        <w:rPr>
          <w:rFonts w:hint="eastAsia"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业主。硬性条件全部</w:t>
      </w:r>
      <w:r>
        <w:rPr>
          <w:rFonts w:hint="eastAsia" w:ascii="Times New Roman" w:hAnsi="Times New Roman" w:eastAsia="仿宋_GB2312" w:cs="Times New Roman"/>
          <w:sz w:val="32"/>
          <w:szCs w:val="32"/>
          <w:lang w:eastAsia="zh-CN"/>
        </w:rPr>
        <w:t>达标</w:t>
      </w:r>
      <w:r>
        <w:rPr>
          <w:rFonts w:hint="default" w:ascii="Times New Roman" w:hAnsi="Times New Roman" w:eastAsia="仿宋_GB2312" w:cs="Times New Roman"/>
          <w:sz w:val="32"/>
          <w:szCs w:val="32"/>
        </w:rPr>
        <w:t>的，书面告知业主具备基础开办条件，</w:t>
      </w:r>
      <w:r>
        <w:rPr>
          <w:rFonts w:hint="eastAsia" w:ascii="Times New Roman" w:hAnsi="Times New Roman" w:eastAsia="仿宋_GB2312" w:cs="Times New Roman"/>
          <w:sz w:val="32"/>
          <w:szCs w:val="32"/>
          <w:lang w:eastAsia="zh-CN"/>
        </w:rPr>
        <w:t>同步推送</w:t>
      </w:r>
      <w:r>
        <w:rPr>
          <w:rFonts w:hint="default" w:ascii="Times New Roman" w:hAnsi="Times New Roman" w:eastAsia="仿宋_GB2312" w:cs="Times New Roman"/>
          <w:sz w:val="32"/>
          <w:szCs w:val="32"/>
        </w:rPr>
        <w:t>各职能部门装修改造指导意见。</w:t>
      </w:r>
      <w:r>
        <w:rPr>
          <w:rFonts w:hint="eastAsia" w:ascii="Times New Roman" w:hAnsi="Times New Roman" w:eastAsia="仿宋_GB2312" w:cs="Times New Roman"/>
          <w:sz w:val="32"/>
          <w:szCs w:val="32"/>
          <w:lang w:eastAsia="zh-CN"/>
        </w:rPr>
        <w:t>踏勘</w:t>
      </w:r>
      <w:r>
        <w:rPr>
          <w:rFonts w:hint="default" w:ascii="Times New Roman" w:hAnsi="Times New Roman" w:eastAsia="仿宋_GB2312" w:cs="Times New Roman"/>
          <w:sz w:val="32"/>
          <w:szCs w:val="32"/>
        </w:rPr>
        <w:t>不通过的，书面</w:t>
      </w:r>
      <w:r>
        <w:rPr>
          <w:rFonts w:hint="eastAsia" w:ascii="Times New Roman" w:hAnsi="Times New Roman" w:eastAsia="仿宋_GB2312" w:cs="Times New Roman"/>
          <w:sz w:val="32"/>
          <w:szCs w:val="32"/>
          <w:lang w:eastAsia="zh-CN"/>
        </w:rPr>
        <w:t>列明否决理由</w:t>
      </w:r>
      <w:r>
        <w:rPr>
          <w:rFonts w:hint="default" w:ascii="Times New Roman" w:hAnsi="Times New Roman" w:eastAsia="仿宋_GB2312" w:cs="Times New Roman"/>
          <w:sz w:val="32"/>
          <w:szCs w:val="32"/>
        </w:rPr>
        <w:t>，明确</w:t>
      </w:r>
      <w:r>
        <w:rPr>
          <w:rFonts w:hint="eastAsia" w:ascii="Times New Roman" w:hAnsi="Times New Roman" w:eastAsia="仿宋_GB2312" w:cs="Times New Roman"/>
          <w:sz w:val="32"/>
          <w:szCs w:val="32"/>
          <w:lang w:eastAsia="zh-CN"/>
        </w:rPr>
        <w:t>建议停止投入</w:t>
      </w:r>
      <w:r>
        <w:rPr>
          <w:rFonts w:hint="default" w:ascii="Times New Roman" w:hAnsi="Times New Roman" w:eastAsia="仿宋_GB2312" w:cs="Times New Roman"/>
          <w:sz w:val="32"/>
          <w:szCs w:val="32"/>
        </w:rPr>
        <w:t>，引导转型或</w:t>
      </w:r>
      <w:r>
        <w:rPr>
          <w:rFonts w:hint="eastAsia" w:ascii="Times New Roman" w:hAnsi="Times New Roman" w:eastAsia="仿宋_GB2312" w:cs="Times New Roman"/>
          <w:sz w:val="32"/>
          <w:szCs w:val="32"/>
          <w:lang w:eastAsia="zh-CN"/>
        </w:rPr>
        <w:t>清</w:t>
      </w:r>
      <w:r>
        <w:rPr>
          <w:rFonts w:hint="default" w:ascii="Times New Roman" w:hAnsi="Times New Roman" w:eastAsia="仿宋_GB2312" w:cs="Times New Roman"/>
          <w:sz w:val="32"/>
          <w:szCs w:val="32"/>
        </w:rPr>
        <w:t>退。业主对踏勘结果有异议的，可</w:t>
      </w:r>
      <w:r>
        <w:rPr>
          <w:rFonts w:hint="eastAsia" w:ascii="Times New Roman" w:hAnsi="Times New Roman" w:eastAsia="仿宋_GB2312" w:cs="Times New Roman"/>
          <w:sz w:val="32"/>
          <w:szCs w:val="32"/>
          <w:lang w:eastAsia="zh-CN"/>
        </w:rPr>
        <w:t>在收到书面通知</w:t>
      </w:r>
      <w:r>
        <w:rPr>
          <w:rFonts w:hint="eastAsia" w:ascii="Times New Roman" w:hAnsi="Times New Roman" w:eastAsia="仿宋_GB2312" w:cs="Times New Roman"/>
          <w:sz w:val="32"/>
          <w:szCs w:val="32"/>
          <w:lang w:val="en-US" w:eastAsia="zh-CN"/>
        </w:rPr>
        <w:t>5个工作日内向</w:t>
      </w:r>
      <w:r>
        <w:rPr>
          <w:rFonts w:hint="default" w:ascii="Times New Roman" w:hAnsi="Times New Roman" w:eastAsia="仿宋_GB2312" w:cs="Times New Roman"/>
          <w:sz w:val="32"/>
          <w:szCs w:val="32"/>
        </w:rPr>
        <w:t>区民宿办申请复核。</w:t>
      </w:r>
    </w:p>
    <w:p w14:paraId="5C121E1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设计方案审核。业主实施装修改造前，应当将建筑外立面、主体改造设计方案报送区自然资源局开展风貌审查。改造方案应当最大限度保留传统建筑肌理，严禁擅自改变建筑原有格局、破坏历史构件。审查通过后方可施工；未通过审查应当修改完善后重新报审。</w:t>
      </w:r>
    </w:p>
    <w:p w14:paraId="3ED9342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（六）装修改造</w:t>
      </w:r>
      <w:r>
        <w:rPr>
          <w:rFonts w:hint="eastAsia" w:ascii="Times New Roman" w:hAnsi="Times New Roman" w:eastAsia="仿宋_GB2312" w:cs="Times New Roman"/>
          <w:sz w:val="32"/>
          <w:szCs w:val="32"/>
          <w:lang w:eastAsia="zh-CN"/>
        </w:rPr>
        <w:t>与过程巡查</w:t>
      </w:r>
      <w:r>
        <w:rPr>
          <w:rFonts w:hint="default" w:ascii="Times New Roman" w:hAnsi="Times New Roman" w:eastAsia="仿宋_GB2312" w:cs="Times New Roman"/>
          <w:sz w:val="32"/>
          <w:szCs w:val="32"/>
        </w:rPr>
        <w:t>。业主收到</w:t>
      </w:r>
      <w:r>
        <w:rPr>
          <w:rFonts w:hint="eastAsia" w:ascii="Times New Roman" w:hAnsi="Times New Roman" w:eastAsia="仿宋_GB2312" w:cs="Times New Roman"/>
          <w:sz w:val="32"/>
          <w:szCs w:val="32"/>
          <w:lang w:eastAsia="zh-CN"/>
        </w:rPr>
        <w:t>踏勘通知、</w:t>
      </w:r>
      <w:r>
        <w:rPr>
          <w:rFonts w:hint="default" w:ascii="Times New Roman" w:hAnsi="Times New Roman" w:eastAsia="仿宋_GB2312" w:cs="Times New Roman"/>
          <w:sz w:val="32"/>
          <w:szCs w:val="32"/>
        </w:rPr>
        <w:t>告知、设计方案审核</w:t>
      </w:r>
      <w:r>
        <w:rPr>
          <w:rFonts w:hint="eastAsia" w:ascii="Times New Roman" w:hAnsi="Times New Roman" w:eastAsia="仿宋_GB2312" w:cs="Times New Roman"/>
          <w:sz w:val="32"/>
          <w:szCs w:val="32"/>
          <w:lang w:eastAsia="zh-CN"/>
        </w:rPr>
        <w:t>意见</w:t>
      </w:r>
      <w:r>
        <w:rPr>
          <w:rFonts w:hint="default" w:ascii="Times New Roman" w:hAnsi="Times New Roman" w:eastAsia="仿宋_GB2312" w:cs="Times New Roman"/>
          <w:sz w:val="32"/>
          <w:szCs w:val="32"/>
        </w:rPr>
        <w:t>后，</w:t>
      </w:r>
      <w:r>
        <w:rPr>
          <w:rFonts w:hint="eastAsia" w:ascii="Times New Roman" w:hAnsi="Times New Roman" w:eastAsia="仿宋_GB2312" w:cs="Times New Roman"/>
          <w:sz w:val="32"/>
          <w:szCs w:val="32"/>
          <w:lang w:eastAsia="zh-CN"/>
        </w:rPr>
        <w:t>严格</w:t>
      </w:r>
      <w:r>
        <w:rPr>
          <w:rFonts w:hint="default" w:ascii="Times New Roman" w:hAnsi="Times New Roman" w:eastAsia="仿宋_GB2312" w:cs="Times New Roman"/>
          <w:sz w:val="32"/>
          <w:szCs w:val="32"/>
        </w:rPr>
        <w:t>按照各部门</w:t>
      </w:r>
      <w:r>
        <w:rPr>
          <w:rFonts w:hint="eastAsia" w:ascii="Times New Roman" w:hAnsi="Times New Roman" w:eastAsia="仿宋_GB2312" w:cs="Times New Roman"/>
          <w:sz w:val="32"/>
          <w:szCs w:val="32"/>
          <w:lang w:eastAsia="zh-CN"/>
        </w:rPr>
        <w:t>规范</w:t>
      </w:r>
      <w:r>
        <w:rPr>
          <w:rFonts w:hint="default" w:ascii="Times New Roman" w:hAnsi="Times New Roman" w:eastAsia="仿宋_GB2312" w:cs="Times New Roman"/>
          <w:sz w:val="32"/>
          <w:szCs w:val="32"/>
        </w:rPr>
        <w:t>开展装修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属地街道</w:t>
      </w:r>
      <w:r>
        <w:rPr>
          <w:rFonts w:hint="eastAsia" w:ascii="Times New Roman" w:hAnsi="Times New Roman" w:eastAsia="仿宋_GB2312" w:cs="Times New Roman"/>
          <w:sz w:val="32"/>
          <w:szCs w:val="32"/>
          <w:lang w:eastAsia="zh-CN"/>
        </w:rPr>
        <w:t>落实常态化</w:t>
      </w:r>
      <w:r>
        <w:rPr>
          <w:rFonts w:hint="default" w:ascii="Times New Roman" w:hAnsi="Times New Roman" w:eastAsia="仿宋_GB2312" w:cs="Times New Roman"/>
          <w:sz w:val="32"/>
          <w:szCs w:val="32"/>
        </w:rPr>
        <w:t>巡查，</w:t>
      </w:r>
      <w:r>
        <w:rPr>
          <w:rFonts w:hint="eastAsia" w:ascii="Times New Roman" w:hAnsi="Times New Roman" w:eastAsia="仿宋_GB2312" w:cs="Times New Roman"/>
          <w:sz w:val="32"/>
          <w:szCs w:val="32"/>
          <w:lang w:eastAsia="zh-CN"/>
        </w:rPr>
        <w:t>及时制止破坏承重结构、违规搭建、擅自改动外立面等行为，第一时间抄送相关职能部门处置。</w:t>
      </w:r>
    </w:p>
    <w:p w14:paraId="728B8BF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（七）正式申请与联合审查。装修完</w:t>
      </w:r>
      <w:r>
        <w:rPr>
          <w:rFonts w:hint="eastAsia" w:ascii="Times New Roman" w:hAnsi="Times New Roman" w:eastAsia="仿宋_GB2312" w:cs="Times New Roman"/>
          <w:sz w:val="32"/>
          <w:szCs w:val="32"/>
          <w:lang w:eastAsia="zh-CN"/>
        </w:rPr>
        <w:t>工</w:t>
      </w:r>
      <w:r>
        <w:rPr>
          <w:rFonts w:hint="default" w:ascii="Times New Roman" w:hAnsi="Times New Roman" w:eastAsia="仿宋_GB2312" w:cs="Times New Roman"/>
          <w:sz w:val="32"/>
          <w:szCs w:val="32"/>
        </w:rPr>
        <w:t>后，业主正式</w:t>
      </w:r>
      <w:r>
        <w:rPr>
          <w:rFonts w:hint="eastAsia" w:ascii="Times New Roman" w:hAnsi="Times New Roman" w:eastAsia="仿宋_GB2312" w:cs="Times New Roman"/>
          <w:sz w:val="32"/>
          <w:szCs w:val="32"/>
          <w:lang w:eastAsia="zh-CN"/>
        </w:rPr>
        <w:t>通过属地街道</w:t>
      </w:r>
      <w:r>
        <w:rPr>
          <w:rFonts w:hint="default" w:ascii="Times New Roman" w:hAnsi="Times New Roman" w:eastAsia="仿宋_GB2312" w:cs="Times New Roman"/>
          <w:sz w:val="32"/>
          <w:szCs w:val="32"/>
        </w:rPr>
        <w:t>提交民宿备案完整材料（房屋可靠性鉴定报告、消防安全评估报告、</w:t>
      </w:r>
      <w:r>
        <w:rPr>
          <w:rFonts w:hint="eastAsia" w:ascii="Times New Roman" w:hAnsi="Times New Roman" w:eastAsia="仿宋_GB2312" w:cs="Times New Roman"/>
          <w:sz w:val="32"/>
          <w:szCs w:val="32"/>
          <w:lang w:eastAsia="zh-CN"/>
        </w:rPr>
        <w:t>相关证照</w:t>
      </w:r>
      <w:r>
        <w:rPr>
          <w:rFonts w:hint="default" w:ascii="Times New Roman" w:hAnsi="Times New Roman" w:eastAsia="仿宋_GB2312" w:cs="Times New Roman"/>
          <w:sz w:val="32"/>
          <w:szCs w:val="32"/>
        </w:rPr>
        <w:t>等）。区民宿办牵头组织开展正式联合审查，各部门在规定时限内出具书面审查意见。鲤城住宿产业协会</w:t>
      </w:r>
      <w:r>
        <w:rPr>
          <w:rFonts w:hint="default" w:ascii="Times New Roman" w:hAnsi="Times New Roman" w:eastAsia="仿宋_GB2312" w:cs="Times New Roman"/>
          <w:sz w:val="32"/>
          <w:szCs w:val="32"/>
          <w:lang w:eastAsia="zh-CN"/>
        </w:rPr>
        <w:t>民宿分会</w:t>
      </w:r>
      <w:r>
        <w:rPr>
          <w:rFonts w:hint="default" w:ascii="Times New Roman" w:hAnsi="Times New Roman" w:eastAsia="仿宋_GB2312" w:cs="Times New Roman"/>
          <w:sz w:val="32"/>
          <w:szCs w:val="32"/>
        </w:rPr>
        <w:t>列席</w:t>
      </w:r>
      <w:r>
        <w:rPr>
          <w:rFonts w:hint="eastAsia" w:ascii="Times New Roman" w:hAnsi="Times New Roman" w:eastAsia="仿宋_GB2312" w:cs="Times New Roman"/>
          <w:sz w:val="32"/>
          <w:szCs w:val="32"/>
          <w:lang w:eastAsia="zh-CN"/>
        </w:rPr>
        <w:t>会议</w:t>
      </w:r>
      <w:r>
        <w:rPr>
          <w:rFonts w:hint="default" w:ascii="Times New Roman" w:hAnsi="Times New Roman" w:eastAsia="仿宋_GB2312" w:cs="Times New Roman"/>
          <w:sz w:val="32"/>
          <w:szCs w:val="32"/>
        </w:rPr>
        <w:t>，就</w:t>
      </w:r>
      <w:r>
        <w:rPr>
          <w:rFonts w:hint="eastAsia" w:ascii="Times New Roman" w:hAnsi="Times New Roman" w:eastAsia="仿宋_GB2312" w:cs="Times New Roman"/>
          <w:sz w:val="32"/>
          <w:szCs w:val="32"/>
          <w:lang w:eastAsia="zh-CN"/>
        </w:rPr>
        <w:t>民宿</w:t>
      </w:r>
      <w:r>
        <w:rPr>
          <w:rFonts w:hint="default" w:ascii="Times New Roman" w:hAnsi="Times New Roman" w:eastAsia="仿宋_GB2312" w:cs="Times New Roman"/>
          <w:sz w:val="32"/>
          <w:szCs w:val="32"/>
        </w:rPr>
        <w:t>文化品质</w:t>
      </w:r>
      <w:r>
        <w:rPr>
          <w:rFonts w:hint="eastAsia" w:ascii="Times New Roman" w:hAnsi="Times New Roman" w:eastAsia="仿宋_GB2312" w:cs="Times New Roman"/>
          <w:sz w:val="32"/>
          <w:szCs w:val="32"/>
          <w:lang w:eastAsia="zh-CN"/>
        </w:rPr>
        <w:t>、文旅融合、</w:t>
      </w:r>
      <w:r>
        <w:rPr>
          <w:rFonts w:hint="default" w:ascii="Times New Roman" w:hAnsi="Times New Roman" w:eastAsia="仿宋_GB2312" w:cs="Times New Roman"/>
          <w:sz w:val="32"/>
          <w:szCs w:val="32"/>
        </w:rPr>
        <w:t>服务标准</w:t>
      </w:r>
      <w:r>
        <w:rPr>
          <w:rFonts w:hint="eastAsia"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出具行业评估意见。审查</w:t>
      </w:r>
      <w:r>
        <w:rPr>
          <w:rFonts w:hint="eastAsia" w:ascii="Times New Roman" w:hAnsi="Times New Roman" w:eastAsia="仿宋_GB2312" w:cs="Times New Roman"/>
          <w:sz w:val="32"/>
          <w:szCs w:val="32"/>
          <w:lang w:eastAsia="zh-CN"/>
        </w:rPr>
        <w:t>合格</w:t>
      </w:r>
      <w:r>
        <w:rPr>
          <w:rFonts w:hint="default" w:ascii="Times New Roman" w:hAnsi="Times New Roman" w:eastAsia="仿宋_GB2312" w:cs="Times New Roman"/>
          <w:sz w:val="32"/>
          <w:szCs w:val="32"/>
        </w:rPr>
        <w:t>予以备案；不</w:t>
      </w:r>
      <w:r>
        <w:rPr>
          <w:rFonts w:hint="eastAsia" w:ascii="Times New Roman" w:hAnsi="Times New Roman" w:eastAsia="仿宋_GB2312" w:cs="Times New Roman"/>
          <w:sz w:val="32"/>
          <w:szCs w:val="32"/>
          <w:lang w:eastAsia="zh-CN"/>
        </w:rPr>
        <w:t>合格的书面列明整改事项</w:t>
      </w:r>
      <w:r>
        <w:rPr>
          <w:rFonts w:hint="default" w:ascii="Times New Roman" w:hAnsi="Times New Roman" w:eastAsia="仿宋_GB2312" w:cs="Times New Roman"/>
          <w:sz w:val="32"/>
          <w:szCs w:val="32"/>
        </w:rPr>
        <w:t>，并指导</w:t>
      </w:r>
      <w:r>
        <w:rPr>
          <w:rFonts w:hint="eastAsia" w:ascii="Times New Roman" w:hAnsi="Times New Roman" w:eastAsia="仿宋_GB2312" w:cs="Times New Roman"/>
          <w:sz w:val="32"/>
          <w:szCs w:val="32"/>
          <w:lang w:eastAsia="zh-CN"/>
        </w:rPr>
        <w:t>限期</w:t>
      </w:r>
      <w:r>
        <w:rPr>
          <w:rFonts w:hint="default" w:ascii="Times New Roman" w:hAnsi="Times New Roman" w:eastAsia="仿宋_GB2312" w:cs="Times New Roman"/>
          <w:sz w:val="32"/>
          <w:szCs w:val="32"/>
        </w:rPr>
        <w:t>整改。</w:t>
      </w:r>
    </w:p>
    <w:p w14:paraId="081980D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（八）备案登记。联审通过的，由区</w:t>
      </w:r>
      <w:r>
        <w:rPr>
          <w:rFonts w:hint="default" w:ascii="Times New Roman" w:hAnsi="Times New Roman" w:eastAsia="仿宋_GB2312" w:cs="Times New Roman"/>
          <w:sz w:val="32"/>
          <w:szCs w:val="32"/>
          <w:lang w:eastAsia="zh-CN"/>
        </w:rPr>
        <w:t>民宿办</w:t>
      </w:r>
      <w:r>
        <w:rPr>
          <w:rFonts w:hint="eastAsia"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rPr>
        <w:t>备案登记，纳入全区民宿</w:t>
      </w:r>
      <w:r>
        <w:rPr>
          <w:rFonts w:hint="eastAsia" w:ascii="Times New Roman" w:hAnsi="Times New Roman" w:eastAsia="仿宋_GB2312" w:cs="Times New Roman"/>
          <w:sz w:val="32"/>
          <w:szCs w:val="32"/>
          <w:lang w:eastAsia="zh-CN"/>
        </w:rPr>
        <w:t>数字化监管平台统一管理</w:t>
      </w:r>
      <w:r>
        <w:rPr>
          <w:rFonts w:hint="default" w:ascii="Times New Roman" w:hAnsi="Times New Roman" w:eastAsia="仿宋_GB2312" w:cs="Times New Roman"/>
          <w:sz w:val="32"/>
          <w:szCs w:val="32"/>
        </w:rPr>
        <w:t>。完成备案</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旅游民宿方可</w:t>
      </w:r>
      <w:r>
        <w:rPr>
          <w:rFonts w:hint="eastAsia" w:ascii="Times New Roman" w:hAnsi="Times New Roman" w:eastAsia="仿宋_GB2312" w:cs="Times New Roman"/>
          <w:sz w:val="32"/>
          <w:szCs w:val="32"/>
          <w:lang w:eastAsia="zh-CN"/>
        </w:rPr>
        <w:t>正式</w:t>
      </w:r>
      <w:r>
        <w:rPr>
          <w:rFonts w:hint="default" w:ascii="Times New Roman" w:hAnsi="Times New Roman" w:eastAsia="仿宋_GB2312" w:cs="Times New Roman"/>
          <w:sz w:val="32"/>
          <w:szCs w:val="32"/>
        </w:rPr>
        <w:t>对外</w:t>
      </w:r>
      <w:r>
        <w:rPr>
          <w:rFonts w:hint="eastAsia"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rPr>
        <w:t>经营。</w:t>
      </w:r>
    </w:p>
    <w:p w14:paraId="6E62078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第十一条</w:t>
      </w:r>
      <w:r>
        <w:rPr>
          <w:rFonts w:hint="default" w:ascii="Times New Roman" w:hAnsi="Times New Roman" w:eastAsia="仿宋_GB2312" w:cs="Times New Roman"/>
          <w:sz w:val="32"/>
          <w:szCs w:val="32"/>
        </w:rPr>
        <w:t>　实行容缺预审机制。业主意愿报备后，对基础条件良好的意向民宿，可先行容缺受理非安全类、非关键性材料，提前启动联合踏勘、装修指导。房屋安全鉴定、消防安全评估等安全刚性材料不得容缺，业主应当在正式提交备案申请前补齐。</w:t>
      </w:r>
    </w:p>
    <w:p w14:paraId="7F5BC6A3">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第十二条</w:t>
      </w:r>
      <w:r>
        <w:rPr>
          <w:rFonts w:hint="default" w:ascii="Times New Roman" w:hAnsi="Times New Roman" w:eastAsia="仿宋_GB2312" w:cs="Times New Roman"/>
          <w:sz w:val="32"/>
          <w:szCs w:val="32"/>
        </w:rPr>
        <w:t>　建立旅游民宿联审全流程可视化公开机制</w:t>
      </w:r>
      <w:r>
        <w:rPr>
          <w:rFonts w:hint="eastAsia" w:ascii="Times New Roman" w:hAnsi="Times New Roman" w:eastAsia="仿宋_GB2312" w:cs="Times New Roman"/>
          <w:sz w:val="32"/>
          <w:szCs w:val="32"/>
          <w:lang w:eastAsia="zh-CN"/>
        </w:rPr>
        <w:t>，对接全区小型住宿载体数字化监管平台，落实三年行动方案智慧监管要求。</w:t>
      </w:r>
    </w:p>
    <w:p w14:paraId="2E9F64D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（一）区民宿办</w:t>
      </w:r>
      <w:r>
        <w:rPr>
          <w:rFonts w:hint="eastAsia" w:ascii="Times New Roman" w:hAnsi="Times New Roman" w:eastAsia="仿宋_GB2312" w:cs="Times New Roman"/>
          <w:sz w:val="32"/>
          <w:szCs w:val="32"/>
          <w:lang w:eastAsia="zh-CN"/>
        </w:rPr>
        <w:t>统筹</w:t>
      </w:r>
      <w:r>
        <w:rPr>
          <w:rFonts w:hint="default" w:ascii="Times New Roman" w:hAnsi="Times New Roman" w:eastAsia="仿宋_GB2312" w:cs="Times New Roman"/>
          <w:sz w:val="32"/>
          <w:szCs w:val="32"/>
        </w:rPr>
        <w:t>各联审部门，通过政务服务平台、</w:t>
      </w:r>
      <w:r>
        <w:rPr>
          <w:rFonts w:hint="eastAsia" w:ascii="Times New Roman" w:hAnsi="Times New Roman" w:eastAsia="仿宋_GB2312" w:cs="Times New Roman"/>
          <w:sz w:val="32"/>
          <w:szCs w:val="32"/>
          <w:lang w:eastAsia="zh-CN"/>
        </w:rPr>
        <w:t>官方</w:t>
      </w:r>
      <w:r>
        <w:rPr>
          <w:rFonts w:hint="default" w:ascii="Times New Roman" w:hAnsi="Times New Roman" w:eastAsia="仿宋_GB2312" w:cs="Times New Roman"/>
          <w:sz w:val="32"/>
          <w:szCs w:val="32"/>
        </w:rPr>
        <w:t>公众号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区行政服务中心窗口</w:t>
      </w:r>
      <w:r>
        <w:rPr>
          <w:rFonts w:hint="eastAsia" w:ascii="Times New Roman" w:hAnsi="Times New Roman" w:eastAsia="仿宋_GB2312" w:cs="Times New Roman"/>
          <w:sz w:val="32"/>
          <w:szCs w:val="32"/>
          <w:lang w:eastAsia="zh-CN"/>
        </w:rPr>
        <w:t>全面公开民宿开办标准、材料清单、办理流程</w:t>
      </w:r>
      <w:r>
        <w:rPr>
          <w:rFonts w:hint="default" w:ascii="Times New Roman" w:hAnsi="Times New Roman" w:eastAsia="仿宋_GB2312" w:cs="Times New Roman"/>
          <w:sz w:val="32"/>
          <w:szCs w:val="32"/>
        </w:rPr>
        <w:t>。</w:t>
      </w:r>
    </w:p>
    <w:p w14:paraId="3F1F740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依托数字化监管平台</w:t>
      </w:r>
      <w:r>
        <w:rPr>
          <w:rFonts w:hint="default" w:ascii="Times New Roman" w:hAnsi="Times New Roman" w:eastAsia="仿宋_GB2312" w:cs="Times New Roman"/>
          <w:sz w:val="32"/>
          <w:szCs w:val="32"/>
        </w:rPr>
        <w:t>，实现意愿报备、前置初审、联合踏勘、结果告知、设计方案审核、正式申请、联合审查、备案登记全流程线上流转。申请人可</w:t>
      </w:r>
      <w:r>
        <w:rPr>
          <w:rFonts w:hint="eastAsia" w:ascii="Times New Roman" w:hAnsi="Times New Roman" w:eastAsia="仿宋_GB2312" w:cs="Times New Roman"/>
          <w:sz w:val="32"/>
          <w:szCs w:val="32"/>
          <w:lang w:eastAsia="zh-CN"/>
        </w:rPr>
        <w:t>实时</w:t>
      </w:r>
      <w:r>
        <w:rPr>
          <w:rFonts w:hint="default" w:ascii="Times New Roman" w:hAnsi="Times New Roman" w:eastAsia="仿宋_GB2312" w:cs="Times New Roman"/>
          <w:sz w:val="32"/>
          <w:szCs w:val="32"/>
        </w:rPr>
        <w:t>查询</w:t>
      </w:r>
      <w:r>
        <w:rPr>
          <w:rFonts w:hint="eastAsia" w:ascii="Times New Roman" w:hAnsi="Times New Roman" w:eastAsia="仿宋_GB2312" w:cs="Times New Roman"/>
          <w:sz w:val="32"/>
          <w:szCs w:val="32"/>
          <w:lang w:eastAsia="zh-CN"/>
        </w:rPr>
        <w:t>办理节点、责任单位、办理时限</w:t>
      </w:r>
      <w:r>
        <w:rPr>
          <w:rFonts w:hint="default" w:ascii="Times New Roman" w:hAnsi="Times New Roman" w:eastAsia="仿宋_GB2312" w:cs="Times New Roman"/>
          <w:sz w:val="32"/>
          <w:szCs w:val="32"/>
        </w:rPr>
        <w:t>。</w:t>
      </w:r>
    </w:p>
    <w:p w14:paraId="473DCC3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（三）踏勘意见、</w:t>
      </w:r>
      <w:r>
        <w:rPr>
          <w:rFonts w:hint="eastAsia" w:ascii="Times New Roman" w:hAnsi="Times New Roman" w:eastAsia="仿宋_GB2312" w:cs="Times New Roman"/>
          <w:sz w:val="32"/>
          <w:szCs w:val="32"/>
          <w:lang w:eastAsia="zh-CN"/>
        </w:rPr>
        <w:t>风貌审查意见、联审结论依法</w:t>
      </w:r>
      <w:r>
        <w:rPr>
          <w:rFonts w:hint="default" w:ascii="Times New Roman" w:hAnsi="Times New Roman" w:eastAsia="仿宋_GB2312" w:cs="Times New Roman"/>
          <w:sz w:val="32"/>
          <w:szCs w:val="32"/>
        </w:rPr>
        <w:t>向申请人公开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并附具依据说明。</w:t>
      </w:r>
      <w:r>
        <w:rPr>
          <w:rFonts w:hint="eastAsia" w:ascii="Times New Roman" w:hAnsi="Times New Roman" w:eastAsia="仿宋_GB2312" w:cs="Times New Roman"/>
          <w:sz w:val="32"/>
          <w:szCs w:val="32"/>
          <w:lang w:eastAsia="zh-CN"/>
        </w:rPr>
        <w:t>备案</w:t>
      </w:r>
      <w:r>
        <w:rPr>
          <w:rFonts w:hint="default" w:ascii="Times New Roman" w:hAnsi="Times New Roman" w:eastAsia="仿宋_GB2312" w:cs="Times New Roman"/>
          <w:sz w:val="32"/>
          <w:szCs w:val="32"/>
        </w:rPr>
        <w:t>不</w:t>
      </w:r>
      <w:r>
        <w:rPr>
          <w:rFonts w:hint="eastAsia" w:ascii="Times New Roman" w:hAnsi="Times New Roman" w:eastAsia="仿宋_GB2312" w:cs="Times New Roman"/>
          <w:sz w:val="32"/>
          <w:szCs w:val="32"/>
          <w:lang w:eastAsia="zh-CN"/>
        </w:rPr>
        <w:t>予</w:t>
      </w:r>
      <w:r>
        <w:rPr>
          <w:rFonts w:hint="default" w:ascii="Times New Roman" w:hAnsi="Times New Roman" w:eastAsia="仿宋_GB2312" w:cs="Times New Roman"/>
          <w:sz w:val="32"/>
          <w:szCs w:val="32"/>
        </w:rPr>
        <w:t>通过的，</w:t>
      </w:r>
      <w:r>
        <w:rPr>
          <w:rFonts w:hint="eastAsia" w:ascii="Times New Roman" w:hAnsi="Times New Roman" w:eastAsia="仿宋_GB2312" w:cs="Times New Roman"/>
          <w:sz w:val="32"/>
          <w:szCs w:val="32"/>
          <w:lang w:eastAsia="zh-CN"/>
        </w:rPr>
        <w:t>清晰</w:t>
      </w:r>
      <w:r>
        <w:rPr>
          <w:rFonts w:hint="default" w:ascii="Times New Roman" w:hAnsi="Times New Roman" w:eastAsia="仿宋_GB2312" w:cs="Times New Roman"/>
          <w:sz w:val="32"/>
          <w:szCs w:val="32"/>
        </w:rPr>
        <w:t>列明</w:t>
      </w:r>
      <w:r>
        <w:rPr>
          <w:rFonts w:hint="eastAsia" w:ascii="Times New Roman" w:hAnsi="Times New Roman" w:eastAsia="仿宋_GB2312" w:cs="Times New Roman"/>
          <w:sz w:val="32"/>
          <w:szCs w:val="32"/>
          <w:lang w:eastAsia="zh-CN"/>
        </w:rPr>
        <w:t>法律法规依据</w:t>
      </w:r>
      <w:r>
        <w:rPr>
          <w:rFonts w:hint="default" w:ascii="Times New Roman" w:hAnsi="Times New Roman" w:eastAsia="仿宋_GB2312" w:cs="Times New Roman"/>
          <w:sz w:val="32"/>
          <w:szCs w:val="32"/>
        </w:rPr>
        <w:t>、整改方向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申诉</w:t>
      </w:r>
      <w:r>
        <w:rPr>
          <w:rFonts w:hint="eastAsia" w:ascii="Times New Roman" w:hAnsi="Times New Roman" w:eastAsia="仿宋_GB2312" w:cs="Times New Roman"/>
          <w:sz w:val="32"/>
          <w:szCs w:val="32"/>
          <w:lang w:eastAsia="zh-CN"/>
        </w:rPr>
        <w:t>渠道</w:t>
      </w:r>
      <w:r>
        <w:rPr>
          <w:rFonts w:hint="default" w:ascii="Times New Roman" w:hAnsi="Times New Roman" w:eastAsia="仿宋_GB2312" w:cs="Times New Roman"/>
          <w:sz w:val="32"/>
          <w:szCs w:val="32"/>
        </w:rPr>
        <w:t>。区民宿办定期向社会公示</w:t>
      </w:r>
      <w:r>
        <w:rPr>
          <w:rFonts w:hint="eastAsia" w:ascii="Times New Roman" w:hAnsi="Times New Roman" w:eastAsia="仿宋_GB2312" w:cs="Times New Roman"/>
          <w:sz w:val="32"/>
          <w:szCs w:val="32"/>
          <w:lang w:eastAsia="zh-CN"/>
        </w:rPr>
        <w:t>新增备案民宿名单</w:t>
      </w:r>
      <w:r>
        <w:rPr>
          <w:rFonts w:hint="default" w:ascii="Times New Roman" w:hAnsi="Times New Roman" w:eastAsia="仿宋_GB2312" w:cs="Times New Roman"/>
          <w:sz w:val="32"/>
          <w:szCs w:val="32"/>
        </w:rPr>
        <w:t>。</w:t>
      </w:r>
    </w:p>
    <w:p w14:paraId="431A22C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（四）线上</w:t>
      </w:r>
      <w:r>
        <w:rPr>
          <w:rFonts w:hint="eastAsia" w:ascii="Times New Roman" w:hAnsi="Times New Roman" w:eastAsia="仿宋_GB2312" w:cs="Times New Roman"/>
          <w:sz w:val="32"/>
          <w:szCs w:val="32"/>
          <w:lang w:eastAsia="zh-CN"/>
        </w:rPr>
        <w:t>平台</w:t>
      </w:r>
      <w:r>
        <w:rPr>
          <w:rFonts w:hint="default" w:ascii="Times New Roman" w:hAnsi="Times New Roman" w:eastAsia="仿宋_GB2312" w:cs="Times New Roman"/>
          <w:sz w:val="32"/>
          <w:szCs w:val="32"/>
        </w:rPr>
        <w:t>和线下窗口</w:t>
      </w:r>
      <w:r>
        <w:rPr>
          <w:rFonts w:hint="eastAsia" w:ascii="Times New Roman" w:hAnsi="Times New Roman" w:eastAsia="仿宋_GB2312" w:cs="Times New Roman"/>
          <w:sz w:val="32"/>
          <w:szCs w:val="32"/>
          <w:lang w:eastAsia="zh-CN"/>
        </w:rPr>
        <w:t>统一公开</w:t>
      </w:r>
      <w:r>
        <w:rPr>
          <w:rFonts w:hint="default" w:ascii="Times New Roman" w:hAnsi="Times New Roman" w:eastAsia="仿宋_GB2312" w:cs="Times New Roman"/>
          <w:sz w:val="32"/>
          <w:szCs w:val="32"/>
        </w:rPr>
        <w:t>监督投诉渠道，接受申请人对审批效率、服务</w:t>
      </w:r>
      <w:r>
        <w:rPr>
          <w:rFonts w:hint="eastAsia" w:ascii="Times New Roman" w:hAnsi="Times New Roman" w:eastAsia="仿宋_GB2312" w:cs="Times New Roman"/>
          <w:sz w:val="32"/>
          <w:szCs w:val="32"/>
          <w:lang w:eastAsia="zh-CN"/>
        </w:rPr>
        <w:t>规范</w:t>
      </w:r>
      <w:r>
        <w:rPr>
          <w:rFonts w:hint="default" w:ascii="Times New Roman" w:hAnsi="Times New Roman" w:eastAsia="仿宋_GB2312" w:cs="Times New Roman"/>
          <w:sz w:val="32"/>
          <w:szCs w:val="32"/>
        </w:rPr>
        <w:t>的监督。</w:t>
      </w:r>
    </w:p>
    <w:p w14:paraId="23C79ED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p>
    <w:p w14:paraId="55E14C3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备案</w:t>
      </w:r>
      <w:r>
        <w:rPr>
          <w:rFonts w:hint="eastAsia" w:ascii="Times New Roman" w:hAnsi="Times New Roman" w:eastAsia="黑体" w:cs="Times New Roman"/>
          <w:sz w:val="32"/>
          <w:szCs w:val="32"/>
          <w:lang w:eastAsia="zh-CN"/>
        </w:rPr>
        <w:t>后常态化</w:t>
      </w:r>
      <w:r>
        <w:rPr>
          <w:rFonts w:hint="default" w:ascii="Times New Roman" w:hAnsi="Times New Roman" w:eastAsia="黑体" w:cs="Times New Roman"/>
          <w:sz w:val="32"/>
          <w:szCs w:val="32"/>
        </w:rPr>
        <w:t>管理</w:t>
      </w:r>
    </w:p>
    <w:p w14:paraId="618457EC">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第十三条</w:t>
      </w: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rPr>
        <w:t>备案的民宿</w:t>
      </w:r>
      <w:r>
        <w:rPr>
          <w:rFonts w:hint="eastAsia" w:ascii="Times New Roman" w:hAnsi="Times New Roman" w:eastAsia="仿宋_GB2312" w:cs="Times New Roman"/>
          <w:sz w:val="32"/>
          <w:szCs w:val="32"/>
          <w:lang w:eastAsia="zh-CN"/>
        </w:rPr>
        <w:t>统一</w:t>
      </w:r>
      <w:r>
        <w:rPr>
          <w:rFonts w:hint="default" w:ascii="Times New Roman" w:hAnsi="Times New Roman" w:eastAsia="仿宋_GB2312" w:cs="Times New Roman"/>
          <w:sz w:val="32"/>
          <w:szCs w:val="32"/>
        </w:rPr>
        <w:t>纳入全区民宿管理体系，实行一户一档</w:t>
      </w:r>
      <w:r>
        <w:rPr>
          <w:rFonts w:hint="eastAsia" w:ascii="Times New Roman" w:hAnsi="Times New Roman" w:eastAsia="仿宋_GB2312" w:cs="Times New Roman"/>
          <w:sz w:val="32"/>
          <w:szCs w:val="32"/>
          <w:lang w:eastAsia="zh-CN"/>
        </w:rPr>
        <w:t>电子化档案</w:t>
      </w:r>
      <w:r>
        <w:rPr>
          <w:rFonts w:hint="default" w:ascii="Times New Roman" w:hAnsi="Times New Roman" w:eastAsia="仿宋_GB2312" w:cs="Times New Roman"/>
          <w:sz w:val="32"/>
          <w:szCs w:val="32"/>
        </w:rPr>
        <w:t>管理</w:t>
      </w:r>
      <w:r>
        <w:rPr>
          <w:rFonts w:hint="eastAsia" w:ascii="Times New Roman" w:hAnsi="Times New Roman" w:eastAsia="仿宋_GB2312" w:cs="Times New Roman"/>
          <w:sz w:val="32"/>
          <w:szCs w:val="32"/>
          <w:lang w:eastAsia="zh-CN"/>
        </w:rPr>
        <w:t>，档案信息接入全区“一网统管”数字化监管平台。</w:t>
      </w:r>
    </w:p>
    <w:p w14:paraId="67D959DE">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第十四条</w:t>
      </w:r>
      <w:r>
        <w:rPr>
          <w:rFonts w:hint="default" w:ascii="Times New Roman" w:hAnsi="Times New Roman" w:eastAsia="仿宋_GB2312" w:cs="Times New Roman"/>
          <w:sz w:val="32"/>
          <w:szCs w:val="32"/>
        </w:rPr>
        <w:t>　落实季度联合抽查制度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由区</w:t>
      </w:r>
      <w:r>
        <w:rPr>
          <w:rFonts w:hint="default" w:ascii="Times New Roman" w:hAnsi="Times New Roman" w:eastAsia="仿宋_GB2312" w:cs="Times New Roman"/>
          <w:sz w:val="32"/>
          <w:szCs w:val="32"/>
          <w:lang w:eastAsia="zh-CN"/>
        </w:rPr>
        <w:t>民宿办</w:t>
      </w:r>
      <w:r>
        <w:rPr>
          <w:rFonts w:hint="default" w:ascii="Times New Roman" w:hAnsi="Times New Roman" w:eastAsia="仿宋_GB2312" w:cs="Times New Roman"/>
          <w:sz w:val="32"/>
          <w:szCs w:val="32"/>
        </w:rPr>
        <w:t>牵头，</w:t>
      </w:r>
      <w:r>
        <w:rPr>
          <w:rFonts w:hint="eastAsia" w:ascii="Times New Roman" w:hAnsi="Times New Roman" w:eastAsia="仿宋_GB2312" w:cs="Times New Roman"/>
          <w:sz w:val="32"/>
          <w:szCs w:val="32"/>
          <w:lang w:eastAsia="zh-CN"/>
        </w:rPr>
        <w:t>联合</w:t>
      </w:r>
      <w:r>
        <w:rPr>
          <w:rFonts w:hint="default" w:ascii="Times New Roman" w:hAnsi="Times New Roman" w:eastAsia="仿宋_GB2312" w:cs="Times New Roman"/>
          <w:sz w:val="32"/>
          <w:szCs w:val="32"/>
        </w:rPr>
        <w:t>公安、住建、消防</w:t>
      </w:r>
      <w:r>
        <w:rPr>
          <w:rFonts w:hint="default" w:ascii="Times New Roman" w:hAnsi="Times New Roman" w:eastAsia="仿宋_GB2312" w:cs="Times New Roman"/>
          <w:sz w:val="32"/>
          <w:szCs w:val="32"/>
          <w:lang w:eastAsia="zh-CN"/>
        </w:rPr>
        <w:t>、卫健、市场监管</w:t>
      </w:r>
      <w:r>
        <w:rPr>
          <w:rFonts w:hint="default" w:ascii="Times New Roman" w:hAnsi="Times New Roman" w:eastAsia="仿宋_GB2312" w:cs="Times New Roman"/>
          <w:sz w:val="32"/>
          <w:szCs w:val="32"/>
        </w:rPr>
        <w:t>等部门</w:t>
      </w:r>
      <w:r>
        <w:rPr>
          <w:rFonts w:hint="eastAsia" w:ascii="Times New Roman" w:hAnsi="Times New Roman" w:eastAsia="仿宋_GB2312" w:cs="Times New Roman"/>
          <w:sz w:val="32"/>
          <w:szCs w:val="32"/>
          <w:lang w:eastAsia="zh-CN"/>
        </w:rPr>
        <w:t>开展指导</w:t>
      </w:r>
      <w:r>
        <w:rPr>
          <w:rFonts w:hint="default" w:ascii="Times New Roman" w:hAnsi="Times New Roman" w:eastAsia="仿宋_GB2312" w:cs="Times New Roman"/>
          <w:sz w:val="32"/>
          <w:szCs w:val="32"/>
        </w:rPr>
        <w:t>，重点</w:t>
      </w:r>
      <w:r>
        <w:rPr>
          <w:rFonts w:hint="eastAsia" w:ascii="Times New Roman" w:hAnsi="Times New Roman" w:eastAsia="仿宋_GB2312" w:cs="Times New Roman"/>
          <w:sz w:val="32"/>
          <w:szCs w:val="32"/>
          <w:lang w:eastAsia="zh-CN"/>
        </w:rPr>
        <w:t>核</w:t>
      </w:r>
      <w:r>
        <w:rPr>
          <w:rFonts w:hint="default" w:ascii="Times New Roman" w:hAnsi="Times New Roman" w:eastAsia="仿宋_GB2312" w:cs="Times New Roman"/>
          <w:sz w:val="32"/>
          <w:szCs w:val="32"/>
        </w:rPr>
        <w:t>查房屋安全、消防安全</w:t>
      </w:r>
      <w:r>
        <w:rPr>
          <w:rFonts w:hint="eastAsia" w:ascii="Times New Roman" w:hAnsi="Times New Roman" w:eastAsia="仿宋_GB2312" w:cs="Times New Roman"/>
          <w:sz w:val="32"/>
          <w:szCs w:val="32"/>
          <w:lang w:eastAsia="zh-CN"/>
        </w:rPr>
        <w:t>、治安实名登记、未成年人住宿管理、公共卫生、明码标价等事项</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充分发挥“联防联治</w:t>
      </w:r>
      <w:r>
        <w:rPr>
          <w:rFonts w:hint="eastAsia" w:ascii="Times New Roman" w:hAnsi="Times New Roman" w:eastAsia="仿宋_GB2312" w:cs="Times New Roman"/>
          <w:sz w:val="32"/>
          <w:szCs w:val="32"/>
          <w:lang w:val="en-US" w:eastAsia="zh-CN"/>
        </w:rPr>
        <w:t>+第三方+协会+街道+社区</w:t>
      </w:r>
      <w:r>
        <w:rPr>
          <w:rFonts w:hint="eastAsia" w:ascii="Times New Roman" w:hAnsi="Times New Roman" w:eastAsia="仿宋_GB2312" w:cs="Times New Roman"/>
          <w:sz w:val="32"/>
          <w:szCs w:val="32"/>
          <w:lang w:eastAsia="zh-CN"/>
        </w:rPr>
        <w:t>”五位一体联防联治机制作用，</w:t>
      </w:r>
      <w:r>
        <w:rPr>
          <w:rFonts w:hint="default" w:ascii="Times New Roman" w:hAnsi="Times New Roman" w:eastAsia="仿宋_GB2312" w:cs="Times New Roman"/>
          <w:sz w:val="32"/>
          <w:szCs w:val="32"/>
          <w:lang w:eastAsia="zh-CN"/>
        </w:rPr>
        <w:t>邀请鲤城住宿产业协会民宿分会参与</w:t>
      </w:r>
      <w:r>
        <w:rPr>
          <w:rFonts w:hint="eastAsia" w:ascii="Times New Roman" w:hAnsi="Times New Roman" w:eastAsia="仿宋_GB2312" w:cs="Times New Roman"/>
          <w:sz w:val="32"/>
          <w:szCs w:val="32"/>
          <w:lang w:eastAsia="zh-CN"/>
        </w:rPr>
        <w:t>日常巡查</w:t>
      </w:r>
      <w:r>
        <w:rPr>
          <w:rFonts w:hint="default" w:ascii="Times New Roman" w:hAnsi="Times New Roman" w:eastAsia="仿宋_GB2312" w:cs="Times New Roman"/>
          <w:sz w:val="32"/>
          <w:szCs w:val="32"/>
          <w:lang w:eastAsia="zh-CN"/>
        </w:rPr>
        <w:t>，对民宿</w:t>
      </w:r>
      <w:r>
        <w:rPr>
          <w:rFonts w:hint="eastAsia" w:ascii="Times New Roman" w:hAnsi="Times New Roman" w:eastAsia="仿宋_GB2312" w:cs="Times New Roman"/>
          <w:sz w:val="32"/>
          <w:szCs w:val="32"/>
          <w:lang w:eastAsia="zh-CN"/>
        </w:rPr>
        <w:t>服务品质、文化运营、自律管理开展评估</w:t>
      </w:r>
      <w:r>
        <w:rPr>
          <w:rFonts w:hint="default" w:ascii="Times New Roman" w:hAnsi="Times New Roman" w:eastAsia="仿宋_GB2312" w:cs="Times New Roman"/>
          <w:sz w:val="32"/>
          <w:szCs w:val="32"/>
          <w:lang w:eastAsia="zh-CN"/>
        </w:rPr>
        <w:t>。</w:t>
      </w:r>
    </w:p>
    <w:p w14:paraId="5E822E3B">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第十五条</w:t>
      </w: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常态化开展</w:t>
      </w:r>
      <w:r>
        <w:rPr>
          <w:rFonts w:hint="default" w:ascii="Times New Roman" w:hAnsi="Times New Roman" w:eastAsia="仿宋_GB2312" w:cs="Times New Roman"/>
          <w:sz w:val="32"/>
          <w:szCs w:val="32"/>
        </w:rPr>
        <w:t>安全</w:t>
      </w:r>
      <w:r>
        <w:rPr>
          <w:rFonts w:hint="eastAsia" w:ascii="Times New Roman" w:hAnsi="Times New Roman" w:eastAsia="仿宋_GB2312" w:cs="Times New Roman"/>
          <w:sz w:val="32"/>
          <w:szCs w:val="32"/>
          <w:lang w:eastAsia="zh-CN"/>
        </w:rPr>
        <w:t>教育</w:t>
      </w:r>
      <w:r>
        <w:rPr>
          <w:rFonts w:hint="default" w:ascii="Times New Roman" w:hAnsi="Times New Roman" w:eastAsia="仿宋_GB2312" w:cs="Times New Roman"/>
          <w:sz w:val="32"/>
          <w:szCs w:val="32"/>
        </w:rPr>
        <w:t>培训。民宿经营主体应</w:t>
      </w:r>
      <w:r>
        <w:rPr>
          <w:rFonts w:hint="eastAsia" w:ascii="Times New Roman" w:hAnsi="Times New Roman" w:eastAsia="仿宋_GB2312" w:cs="Times New Roman"/>
          <w:sz w:val="32"/>
          <w:szCs w:val="32"/>
          <w:lang w:eastAsia="zh-CN"/>
        </w:rPr>
        <w:t>当落实内部安全巡查、</w:t>
      </w:r>
      <w:r>
        <w:rPr>
          <w:rFonts w:hint="default" w:ascii="Times New Roman" w:hAnsi="Times New Roman" w:eastAsia="仿宋_GB2312" w:cs="Times New Roman"/>
          <w:sz w:val="32"/>
          <w:szCs w:val="32"/>
        </w:rPr>
        <w:t>设施</w:t>
      </w:r>
      <w:r>
        <w:rPr>
          <w:rFonts w:hint="eastAsia" w:ascii="Times New Roman" w:hAnsi="Times New Roman" w:eastAsia="仿宋_GB2312" w:cs="Times New Roman"/>
          <w:sz w:val="32"/>
          <w:szCs w:val="32"/>
          <w:lang w:eastAsia="zh-CN"/>
        </w:rPr>
        <w:t>维保</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隐患自查整改制度</w:t>
      </w:r>
      <w:r>
        <w:rPr>
          <w:rFonts w:hint="default" w:ascii="Times New Roman" w:hAnsi="Times New Roman" w:eastAsia="仿宋_GB2312" w:cs="Times New Roman"/>
          <w:sz w:val="32"/>
          <w:szCs w:val="32"/>
        </w:rPr>
        <w:t>。</w:t>
      </w:r>
    </w:p>
    <w:p w14:paraId="0B56F69E">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第十六条</w:t>
      </w:r>
      <w:r>
        <w:rPr>
          <w:rFonts w:hint="default" w:ascii="Times New Roman" w:hAnsi="Times New Roman" w:eastAsia="仿宋_GB2312" w:cs="Times New Roman"/>
          <w:sz w:val="32"/>
          <w:szCs w:val="32"/>
        </w:rPr>
        <w:t>　民宿经营主体变更名称、</w:t>
      </w:r>
      <w:r>
        <w:rPr>
          <w:rFonts w:hint="eastAsia" w:ascii="Times New Roman" w:hAnsi="Times New Roman" w:eastAsia="仿宋_GB2312" w:cs="Times New Roman"/>
          <w:sz w:val="32"/>
          <w:szCs w:val="32"/>
          <w:lang w:eastAsia="zh-CN"/>
        </w:rPr>
        <w:t>法定代表人</w:t>
      </w:r>
      <w:r>
        <w:rPr>
          <w:rFonts w:hint="default" w:ascii="Times New Roman" w:hAnsi="Times New Roman" w:eastAsia="仿宋_GB2312" w:cs="Times New Roman"/>
          <w:sz w:val="32"/>
          <w:szCs w:val="32"/>
        </w:rPr>
        <w:t>、经营场所等</w:t>
      </w:r>
      <w:r>
        <w:rPr>
          <w:rFonts w:hint="eastAsia" w:ascii="Times New Roman" w:hAnsi="Times New Roman" w:eastAsia="仿宋_GB2312" w:cs="Times New Roman"/>
          <w:sz w:val="32"/>
          <w:szCs w:val="32"/>
          <w:lang w:eastAsia="zh-CN"/>
        </w:rPr>
        <w:t>备案关键</w:t>
      </w:r>
      <w:r>
        <w:rPr>
          <w:rFonts w:hint="default" w:ascii="Times New Roman" w:hAnsi="Times New Roman" w:eastAsia="仿宋_GB2312" w:cs="Times New Roman"/>
          <w:sz w:val="32"/>
          <w:szCs w:val="32"/>
        </w:rPr>
        <w:t>事项，应当自变更之日起30日内向区民宿办办理备案变更。民宿终止经营的，应当及时</w:t>
      </w:r>
      <w:r>
        <w:rPr>
          <w:rFonts w:hint="eastAsia" w:ascii="Times New Roman" w:hAnsi="Times New Roman" w:eastAsia="仿宋_GB2312" w:cs="Times New Roman"/>
          <w:sz w:val="32"/>
          <w:szCs w:val="32"/>
          <w:lang w:eastAsia="zh-CN"/>
        </w:rPr>
        <w:t>申请</w:t>
      </w:r>
      <w:r>
        <w:rPr>
          <w:rFonts w:hint="default" w:ascii="Times New Roman" w:hAnsi="Times New Roman" w:eastAsia="仿宋_GB2312" w:cs="Times New Roman"/>
          <w:sz w:val="32"/>
          <w:szCs w:val="32"/>
        </w:rPr>
        <w:t>备案注销。</w:t>
      </w:r>
    </w:p>
    <w:p w14:paraId="232B264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第十七条</w:t>
      </w:r>
      <w:r>
        <w:rPr>
          <w:rFonts w:hint="default" w:ascii="Times New Roman" w:hAnsi="Times New Roman" w:eastAsia="仿宋_GB2312" w:cs="Times New Roman"/>
          <w:sz w:val="32"/>
          <w:szCs w:val="32"/>
        </w:rPr>
        <w:t>　鼓励备案民宿申报“世遗人家”旅游民宿等级评定，获评等级民宿按政策享受相应扶持奖励；区民宿办统筹推进备案民宿品质提升、文旅融合、品牌培育工作。</w:t>
      </w:r>
    </w:p>
    <w:p w14:paraId="490604D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rPr>
      </w:pPr>
    </w:p>
    <w:p w14:paraId="3C81BE0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第五章　退出机制</w:t>
      </w:r>
    </w:p>
    <w:p w14:paraId="0F1A07A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eastAsia" w:ascii="Times New Roman" w:hAnsi="Times New Roman" w:eastAsia="仿宋_GB2312" w:cs="Times New Roman"/>
          <w:b/>
          <w:bCs/>
          <w:sz w:val="32"/>
          <w:szCs w:val="32"/>
          <w:lang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旅游民宿经营过程中</w:t>
      </w:r>
      <w:r>
        <w:rPr>
          <w:rFonts w:hint="eastAsia" w:ascii="Times New Roman" w:hAnsi="Times New Roman" w:eastAsia="仿宋_GB2312" w:cs="Times New Roman"/>
          <w:sz w:val="32"/>
          <w:szCs w:val="32"/>
          <w:lang w:eastAsia="zh-CN"/>
        </w:rPr>
        <w:t>存在下列</w:t>
      </w:r>
      <w:r>
        <w:rPr>
          <w:rFonts w:hint="default" w:ascii="Times New Roman" w:hAnsi="Times New Roman" w:eastAsia="仿宋_GB2312" w:cs="Times New Roman"/>
          <w:sz w:val="32"/>
          <w:szCs w:val="32"/>
        </w:rPr>
        <w:t>情形之一的，由相关职能部门依法</w:t>
      </w:r>
      <w:r>
        <w:rPr>
          <w:rFonts w:hint="eastAsia" w:ascii="Times New Roman" w:hAnsi="Times New Roman" w:eastAsia="仿宋_GB2312" w:cs="Times New Roman"/>
          <w:sz w:val="32"/>
          <w:szCs w:val="32"/>
          <w:lang w:eastAsia="zh-CN"/>
        </w:rPr>
        <w:t>处置</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区民宿办予以</w:t>
      </w:r>
      <w:r>
        <w:rPr>
          <w:rFonts w:hint="default" w:ascii="Times New Roman" w:hAnsi="Times New Roman" w:eastAsia="仿宋_GB2312" w:cs="Times New Roman"/>
          <w:sz w:val="32"/>
          <w:szCs w:val="32"/>
        </w:rPr>
        <w:t>取消备案资格：</w:t>
      </w:r>
    </w:p>
    <w:p w14:paraId="693A7B6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（一）发生</w:t>
      </w:r>
      <w:r>
        <w:rPr>
          <w:rFonts w:hint="eastAsia" w:ascii="Times New Roman" w:hAnsi="Times New Roman" w:eastAsia="仿宋_GB2312" w:cs="Times New Roman"/>
          <w:sz w:val="32"/>
          <w:szCs w:val="32"/>
          <w:lang w:eastAsia="zh-CN"/>
        </w:rPr>
        <w:t>消防、房屋结构、食品</w:t>
      </w:r>
      <w:r>
        <w:rPr>
          <w:rFonts w:hint="default" w:ascii="Times New Roman" w:hAnsi="Times New Roman" w:eastAsia="仿宋_GB2312" w:cs="Times New Roman"/>
          <w:sz w:val="32"/>
          <w:szCs w:val="32"/>
        </w:rPr>
        <w:t>、卫生等</w:t>
      </w:r>
      <w:r>
        <w:rPr>
          <w:rFonts w:hint="eastAsia" w:ascii="Times New Roman" w:hAnsi="Times New Roman" w:eastAsia="仿宋_GB2312" w:cs="Times New Roman"/>
          <w:sz w:val="32"/>
          <w:szCs w:val="32"/>
          <w:lang w:eastAsia="zh-CN"/>
        </w:rPr>
        <w:t>安全</w:t>
      </w:r>
      <w:r>
        <w:rPr>
          <w:rFonts w:hint="default" w:ascii="Times New Roman" w:hAnsi="Times New Roman" w:eastAsia="仿宋_GB2312" w:cs="Times New Roman"/>
          <w:sz w:val="32"/>
          <w:szCs w:val="32"/>
        </w:rPr>
        <w:t>责任事故；</w:t>
      </w:r>
    </w:p>
    <w:p w14:paraId="69928B6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（二）房屋安全报告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消防</w:t>
      </w:r>
      <w:r>
        <w:rPr>
          <w:rFonts w:hint="eastAsia" w:ascii="Times New Roman" w:hAnsi="Times New Roman" w:eastAsia="仿宋_GB2312" w:cs="Times New Roman"/>
          <w:sz w:val="32"/>
          <w:szCs w:val="32"/>
          <w:lang w:eastAsia="zh-CN"/>
        </w:rPr>
        <w:t>安全</w:t>
      </w:r>
      <w:r>
        <w:rPr>
          <w:rFonts w:hint="default" w:ascii="Times New Roman" w:hAnsi="Times New Roman" w:eastAsia="仿宋_GB2312" w:cs="Times New Roman"/>
          <w:sz w:val="32"/>
          <w:szCs w:val="32"/>
        </w:rPr>
        <w:t>评估报告中存在</w:t>
      </w:r>
      <w:r>
        <w:rPr>
          <w:rFonts w:hint="eastAsia" w:ascii="Times New Roman" w:hAnsi="Times New Roman" w:eastAsia="仿宋_GB2312" w:cs="Times New Roman"/>
          <w:sz w:val="32"/>
          <w:szCs w:val="32"/>
          <w:lang w:eastAsia="zh-CN"/>
        </w:rPr>
        <w:t>伪造、弄虚作假</w:t>
      </w:r>
      <w:r>
        <w:rPr>
          <w:rFonts w:hint="default" w:ascii="Times New Roman" w:hAnsi="Times New Roman" w:eastAsia="仿宋_GB2312" w:cs="Times New Roman"/>
          <w:sz w:val="32"/>
          <w:szCs w:val="32"/>
        </w:rPr>
        <w:t>；</w:t>
      </w:r>
    </w:p>
    <w:p w14:paraId="434EACD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（三）擅自破坏建筑主体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承重结构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违规</w:t>
      </w:r>
      <w:r>
        <w:rPr>
          <w:rFonts w:hint="eastAsia" w:ascii="Times New Roman" w:hAnsi="Times New Roman" w:eastAsia="仿宋_GB2312" w:cs="Times New Roman"/>
          <w:sz w:val="32"/>
          <w:szCs w:val="32"/>
          <w:lang w:eastAsia="zh-CN"/>
        </w:rPr>
        <w:t>改、扩建，新增违法建筑</w:t>
      </w:r>
      <w:r>
        <w:rPr>
          <w:rFonts w:hint="default" w:ascii="Times New Roman" w:hAnsi="Times New Roman" w:eastAsia="仿宋_GB2312" w:cs="Times New Roman"/>
          <w:sz w:val="32"/>
          <w:szCs w:val="32"/>
        </w:rPr>
        <w:t>；</w:t>
      </w:r>
    </w:p>
    <w:p w14:paraId="3F328C8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（四）发生重大有效投诉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造成恶劣社会影响；</w:t>
      </w:r>
    </w:p>
    <w:p w14:paraId="3E43B60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（五）不落实住宿实名登记、未成年人入住管理等治安制度，多次整改拒不落实；</w:t>
      </w:r>
    </w:p>
    <w:p w14:paraId="2E882F1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（六）从事黄赌毒等其他违法违规经营活动，被职能部门立案查处；</w:t>
      </w:r>
    </w:p>
    <w:p w14:paraId="64ADB69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（七）经营品质持续不达标：建筑风貌遭受破坏、与古城管控要求严重不符；设施设备严重老化、卫生条件恶劣、服务水平低下，经限期整改仍无法达到民宿基础标准。</w:t>
      </w:r>
    </w:p>
    <w:p w14:paraId="78A48949">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p>
    <w:p w14:paraId="3DB87480">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eastAsia" w:ascii="Times New Roman" w:hAnsi="Times New Roman" w:eastAsia="仿宋_GB2312" w:cs="Times New Roman"/>
          <w:b/>
          <w:bCs/>
          <w:sz w:val="32"/>
          <w:szCs w:val="32"/>
          <w:lang w:eastAsia="zh-CN"/>
        </w:rPr>
        <w:t>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经营主体自愿终止运营、</w:t>
      </w:r>
      <w:r>
        <w:rPr>
          <w:rFonts w:hint="default" w:ascii="Times New Roman" w:hAnsi="Times New Roman" w:eastAsia="仿宋_GB2312" w:cs="Times New Roman"/>
          <w:sz w:val="32"/>
          <w:szCs w:val="32"/>
        </w:rPr>
        <w:t>主动申请退出备案的，</w:t>
      </w:r>
      <w:r>
        <w:rPr>
          <w:rFonts w:hint="eastAsia" w:ascii="Times New Roman" w:hAnsi="Times New Roman" w:eastAsia="仿宋_GB2312" w:cs="Times New Roman"/>
          <w:sz w:val="32"/>
          <w:szCs w:val="32"/>
          <w:lang w:eastAsia="zh-CN"/>
        </w:rPr>
        <w:t>应当及时向属地街道、区民宿办提交注销申请，完成备案注销手续</w:t>
      </w:r>
      <w:r>
        <w:rPr>
          <w:rFonts w:hint="default" w:ascii="Times New Roman" w:hAnsi="Times New Roman" w:eastAsia="仿宋_GB2312" w:cs="Times New Roman"/>
          <w:sz w:val="32"/>
          <w:szCs w:val="32"/>
        </w:rPr>
        <w:t>。</w:t>
      </w:r>
    </w:p>
    <w:p w14:paraId="26D61290">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第二十条</w:t>
      </w:r>
      <w:r>
        <w:rPr>
          <w:rFonts w:hint="default" w:ascii="Times New Roman" w:hAnsi="Times New Roman" w:eastAsia="仿宋_GB2312" w:cs="Times New Roman"/>
          <w:sz w:val="32"/>
          <w:szCs w:val="32"/>
        </w:rPr>
        <w:t>　被取消备案资格的民宿，不得继续以旅游民宿名义对外经营；区民宿办函告各大线上预订平台，督促下架房源。经营者完成全面整改、重新符合开办条件的，可按流程再次申请联审备案。</w:t>
      </w:r>
    </w:p>
    <w:p w14:paraId="1853059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p>
    <w:p w14:paraId="75BD554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第六章　</w:t>
      </w:r>
      <w:r>
        <w:rPr>
          <w:rFonts w:hint="eastAsia" w:ascii="Times New Roman" w:hAnsi="Times New Roman" w:eastAsia="黑体" w:cs="Times New Roman"/>
          <w:sz w:val="32"/>
          <w:szCs w:val="32"/>
          <w:lang w:eastAsia="zh-CN"/>
        </w:rPr>
        <w:t>部门职责分工</w:t>
      </w:r>
    </w:p>
    <w:p w14:paraId="52343900">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eastAsia="zh-CN"/>
        </w:rPr>
        <w:t>二十一</w:t>
      </w:r>
      <w:r>
        <w:rPr>
          <w:rFonts w:hint="default" w:ascii="Times New Roman" w:hAnsi="Times New Roman" w:eastAsia="仿宋_GB2312" w:cs="Times New Roman"/>
          <w:b/>
          <w:bCs/>
          <w:sz w:val="32"/>
          <w:szCs w:val="32"/>
          <w:lang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区民宿规范发展工作领导小组各成员单位按照职责</w:t>
      </w:r>
      <w:r>
        <w:rPr>
          <w:rFonts w:hint="eastAsia" w:ascii="Times New Roman" w:hAnsi="Times New Roman" w:eastAsia="仿宋_GB2312" w:cs="Times New Roman"/>
          <w:sz w:val="32"/>
          <w:szCs w:val="32"/>
          <w:lang w:eastAsia="zh-CN"/>
        </w:rPr>
        <w:t>分工</w:t>
      </w:r>
      <w:r>
        <w:rPr>
          <w:rFonts w:hint="default" w:ascii="Times New Roman" w:hAnsi="Times New Roman" w:eastAsia="仿宋_GB2312" w:cs="Times New Roman"/>
          <w:sz w:val="32"/>
          <w:szCs w:val="32"/>
        </w:rPr>
        <w:t>，开展监管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w:t>
      </w:r>
      <w:r>
        <w:rPr>
          <w:rFonts w:hint="eastAsia" w:ascii="Times New Roman" w:hAnsi="Times New Roman" w:eastAsia="仿宋_GB2312" w:cs="Times New Roman"/>
          <w:sz w:val="32"/>
          <w:szCs w:val="32"/>
          <w:lang w:eastAsia="zh-CN"/>
        </w:rPr>
        <w:t>、整治提升</w:t>
      </w:r>
      <w:r>
        <w:rPr>
          <w:rFonts w:hint="default" w:ascii="Times New Roman" w:hAnsi="Times New Roman" w:eastAsia="仿宋_GB2312" w:cs="Times New Roman"/>
          <w:sz w:val="32"/>
          <w:szCs w:val="32"/>
        </w:rPr>
        <w:t>工作，</w:t>
      </w:r>
      <w:r>
        <w:rPr>
          <w:rFonts w:hint="eastAsia" w:ascii="Times New Roman" w:hAnsi="Times New Roman" w:eastAsia="仿宋_GB2312" w:cs="Times New Roman"/>
          <w:sz w:val="32"/>
          <w:szCs w:val="32"/>
          <w:lang w:eastAsia="zh-CN"/>
        </w:rPr>
        <w:t>与《鲤城区民宿等小型住宿载体规范提质创优三年行动方案》职责清单保持统一，</w:t>
      </w:r>
      <w:r>
        <w:rPr>
          <w:rFonts w:hint="default" w:ascii="Times New Roman" w:hAnsi="Times New Roman" w:eastAsia="仿宋_GB2312" w:cs="Times New Roman"/>
          <w:sz w:val="32"/>
          <w:szCs w:val="32"/>
        </w:rPr>
        <w:t>具体分工如下:</w:t>
      </w:r>
    </w:p>
    <w:p w14:paraId="00281BF9">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区委网信办：</w:t>
      </w:r>
      <w:r>
        <w:rPr>
          <w:rFonts w:hint="default" w:ascii="Times New Roman" w:hAnsi="Times New Roman" w:eastAsia="仿宋_GB2312" w:cs="Times New Roman"/>
          <w:sz w:val="32"/>
          <w:szCs w:val="32"/>
          <w:lang w:eastAsia="zh-CN"/>
        </w:rPr>
        <w:t>督促</w:t>
      </w:r>
      <w:r>
        <w:rPr>
          <w:rFonts w:hint="eastAsia" w:ascii="Times New Roman" w:hAnsi="Times New Roman" w:eastAsia="仿宋_GB2312" w:cs="Times New Roman"/>
          <w:sz w:val="32"/>
          <w:szCs w:val="32"/>
          <w:lang w:eastAsia="zh-CN"/>
        </w:rPr>
        <w:t>线上</w:t>
      </w:r>
      <w:r>
        <w:rPr>
          <w:rFonts w:hint="default" w:ascii="Times New Roman" w:hAnsi="Times New Roman" w:eastAsia="仿宋_GB2312" w:cs="Times New Roman"/>
          <w:sz w:val="32"/>
          <w:szCs w:val="32"/>
          <w:lang w:eastAsia="zh-CN"/>
        </w:rPr>
        <w:t>平台</w:t>
      </w:r>
      <w:r>
        <w:rPr>
          <w:rFonts w:hint="eastAsia" w:ascii="Times New Roman" w:hAnsi="Times New Roman" w:eastAsia="仿宋_GB2312" w:cs="Times New Roman"/>
          <w:sz w:val="32"/>
          <w:szCs w:val="32"/>
          <w:lang w:eastAsia="zh-CN"/>
        </w:rPr>
        <w:t>落实</w:t>
      </w:r>
      <w:r>
        <w:rPr>
          <w:rFonts w:hint="default" w:ascii="Times New Roman" w:hAnsi="Times New Roman" w:eastAsia="仿宋_GB2312" w:cs="Times New Roman"/>
          <w:sz w:val="32"/>
          <w:szCs w:val="32"/>
          <w:lang w:eastAsia="zh-CN"/>
        </w:rPr>
        <w:t>主体责任，配合</w:t>
      </w:r>
      <w:r>
        <w:rPr>
          <w:rFonts w:hint="eastAsia" w:ascii="Times New Roman" w:hAnsi="Times New Roman" w:eastAsia="仿宋_GB2312" w:cs="Times New Roman"/>
          <w:sz w:val="32"/>
          <w:szCs w:val="32"/>
          <w:lang w:eastAsia="zh-CN"/>
        </w:rPr>
        <w:t>处置</w:t>
      </w:r>
      <w:r>
        <w:rPr>
          <w:rFonts w:hint="default" w:ascii="Times New Roman" w:hAnsi="Times New Roman" w:eastAsia="仿宋_GB2312" w:cs="Times New Roman"/>
          <w:sz w:val="32"/>
          <w:szCs w:val="32"/>
          <w:lang w:eastAsia="zh-CN"/>
        </w:rPr>
        <w:t>违规房源信息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负责住宿</w:t>
      </w:r>
      <w:r>
        <w:rPr>
          <w:rFonts w:hint="eastAsia" w:ascii="Times New Roman" w:hAnsi="Times New Roman" w:eastAsia="仿宋_GB2312" w:cs="Times New Roman"/>
          <w:sz w:val="32"/>
          <w:szCs w:val="32"/>
          <w:lang w:eastAsia="zh-CN"/>
        </w:rPr>
        <w:t>行业</w:t>
      </w:r>
      <w:r>
        <w:rPr>
          <w:rFonts w:hint="default" w:ascii="Times New Roman" w:hAnsi="Times New Roman" w:eastAsia="仿宋_GB2312" w:cs="Times New Roman"/>
          <w:sz w:val="32"/>
          <w:szCs w:val="32"/>
          <w:lang w:eastAsia="zh-CN"/>
        </w:rPr>
        <w:t>网络舆情监测、研判</w:t>
      </w:r>
      <w:r>
        <w:rPr>
          <w:rFonts w:hint="eastAsia" w:ascii="Times New Roman" w:hAnsi="Times New Roman" w:eastAsia="仿宋_GB2312" w:cs="Times New Roman"/>
          <w:sz w:val="32"/>
          <w:szCs w:val="32"/>
          <w:lang w:eastAsia="zh-CN"/>
        </w:rPr>
        <w:t>、处置。</w:t>
      </w:r>
    </w:p>
    <w:p w14:paraId="04C8426C">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区文旅局</w:t>
      </w:r>
      <w:r>
        <w:rPr>
          <w:rFonts w:hint="eastAsia" w:ascii="Times New Roman" w:hAnsi="Times New Roman" w:eastAsia="仿宋_GB2312" w:cs="Times New Roman"/>
          <w:b/>
          <w:bCs/>
          <w:sz w:val="32"/>
          <w:szCs w:val="32"/>
          <w:lang w:eastAsia="zh-CN"/>
        </w:rPr>
        <w:t>（区民宿办）</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牵头</w:t>
      </w:r>
      <w:r>
        <w:rPr>
          <w:rFonts w:hint="eastAsia" w:ascii="Times New Roman" w:hAnsi="Times New Roman" w:eastAsia="仿宋_GB2312" w:cs="Times New Roman"/>
          <w:sz w:val="32"/>
          <w:szCs w:val="32"/>
          <w:lang w:eastAsia="zh-CN"/>
        </w:rPr>
        <w:t>旅游</w:t>
      </w:r>
      <w:r>
        <w:rPr>
          <w:rFonts w:hint="default" w:ascii="Times New Roman" w:hAnsi="Times New Roman" w:eastAsia="仿宋_GB2312" w:cs="Times New Roman"/>
          <w:sz w:val="32"/>
          <w:szCs w:val="32"/>
        </w:rPr>
        <w:t>民宿的备案管理、</w:t>
      </w:r>
      <w:r>
        <w:rPr>
          <w:rFonts w:hint="eastAsia" w:ascii="Times New Roman" w:hAnsi="Times New Roman" w:eastAsia="仿宋_GB2312" w:cs="Times New Roman"/>
          <w:sz w:val="32"/>
          <w:szCs w:val="32"/>
          <w:lang w:eastAsia="zh-CN"/>
        </w:rPr>
        <w:t>“世遗人家”品牌培育、</w:t>
      </w:r>
      <w:r>
        <w:rPr>
          <w:rFonts w:hint="default" w:ascii="Times New Roman" w:hAnsi="Times New Roman" w:eastAsia="仿宋_GB2312" w:cs="Times New Roman"/>
          <w:sz w:val="32"/>
          <w:szCs w:val="32"/>
        </w:rPr>
        <w:t>等级评定</w:t>
      </w:r>
      <w:r>
        <w:rPr>
          <w:rFonts w:hint="eastAsia" w:ascii="Times New Roman" w:hAnsi="Times New Roman" w:eastAsia="仿宋_GB2312" w:cs="Times New Roman"/>
          <w:sz w:val="32"/>
          <w:szCs w:val="32"/>
          <w:lang w:eastAsia="zh-CN"/>
        </w:rPr>
        <w:t>、从业人员培训；统筹民宿</w:t>
      </w:r>
      <w:r>
        <w:rPr>
          <w:rFonts w:hint="default" w:ascii="Times New Roman" w:hAnsi="Times New Roman" w:eastAsia="仿宋_GB2312" w:cs="Times New Roman"/>
          <w:sz w:val="32"/>
          <w:szCs w:val="32"/>
        </w:rPr>
        <w:t>提质创优</w:t>
      </w:r>
      <w:r>
        <w:rPr>
          <w:rFonts w:hint="eastAsia" w:ascii="Times New Roman" w:hAnsi="Times New Roman" w:eastAsia="仿宋_GB2312" w:cs="Times New Roman"/>
          <w:sz w:val="32"/>
          <w:szCs w:val="32"/>
          <w:lang w:eastAsia="zh-CN"/>
        </w:rPr>
        <w:t>、文化融合；统筹搭建小型住宿载体数字化监管平台；组织落实联席会议制度。</w:t>
      </w:r>
    </w:p>
    <w:p w14:paraId="5C902B01">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区自然资源局：</w:t>
      </w:r>
      <w:r>
        <w:rPr>
          <w:rFonts w:hint="default" w:ascii="Times New Roman" w:hAnsi="Times New Roman" w:eastAsia="仿宋_GB2312" w:cs="Times New Roman"/>
          <w:sz w:val="32"/>
          <w:szCs w:val="32"/>
          <w:lang w:eastAsia="zh-CN"/>
        </w:rPr>
        <w:t>负责</w:t>
      </w:r>
      <w:r>
        <w:rPr>
          <w:rFonts w:hint="eastAsia" w:ascii="Times New Roman" w:hAnsi="Times New Roman" w:eastAsia="仿宋_GB2312" w:cs="Times New Roman"/>
          <w:sz w:val="32"/>
          <w:szCs w:val="32"/>
          <w:lang w:eastAsia="zh-CN"/>
        </w:rPr>
        <w:t>民宿用地规划审查、建筑外立面风貌管控、遗产保护相关方案审核</w:t>
      </w:r>
      <w:r>
        <w:rPr>
          <w:rFonts w:hint="default" w:ascii="Times New Roman" w:hAnsi="Times New Roman" w:eastAsia="仿宋_GB2312" w:cs="Times New Roman"/>
          <w:sz w:val="32"/>
          <w:szCs w:val="32"/>
        </w:rPr>
        <w:t>。</w:t>
      </w:r>
    </w:p>
    <w:p w14:paraId="600655CC">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区住建局：</w:t>
      </w:r>
      <w:r>
        <w:rPr>
          <w:rFonts w:hint="default" w:ascii="Times New Roman" w:hAnsi="Times New Roman" w:eastAsia="仿宋_GB2312" w:cs="Times New Roman"/>
          <w:sz w:val="32"/>
          <w:szCs w:val="32"/>
          <w:lang w:val="en-US" w:eastAsia="zh-CN"/>
        </w:rPr>
        <w:t>负责房屋</w:t>
      </w:r>
      <w:r>
        <w:rPr>
          <w:rFonts w:hint="eastAsia" w:ascii="Times New Roman" w:hAnsi="Times New Roman" w:eastAsia="仿宋_GB2312" w:cs="Times New Roman"/>
          <w:sz w:val="32"/>
          <w:szCs w:val="32"/>
          <w:lang w:val="en-US" w:eastAsia="zh-CN"/>
        </w:rPr>
        <w:t>结构监管</w:t>
      </w:r>
      <w:r>
        <w:rPr>
          <w:rFonts w:hint="default" w:ascii="Times New Roman" w:hAnsi="Times New Roman" w:eastAsia="仿宋_GB2312" w:cs="Times New Roman"/>
          <w:sz w:val="32"/>
          <w:szCs w:val="32"/>
          <w:lang w:val="en-US" w:eastAsia="zh-CN"/>
        </w:rPr>
        <w:t>，指导房屋可靠性鉴定，查处违规装修</w:t>
      </w:r>
      <w:r>
        <w:rPr>
          <w:rFonts w:hint="eastAsia" w:ascii="Times New Roman" w:hAnsi="Times New Roman" w:eastAsia="仿宋_GB2312" w:cs="Times New Roman"/>
          <w:sz w:val="32"/>
          <w:szCs w:val="32"/>
          <w:lang w:val="en-US" w:eastAsia="zh-CN"/>
        </w:rPr>
        <w:t>、破坏称重结构等</w:t>
      </w:r>
      <w:r>
        <w:rPr>
          <w:rFonts w:hint="default" w:ascii="Times New Roman" w:hAnsi="Times New Roman" w:eastAsia="仿宋_GB2312" w:cs="Times New Roman"/>
          <w:sz w:val="32"/>
          <w:szCs w:val="32"/>
          <w:lang w:val="en-US" w:eastAsia="zh-CN"/>
        </w:rPr>
        <w:t>违法行为。指导街道做好群租房房屋租赁登记备案和室内装饰装修管理，指导群租房结构安全隐患排查整治。</w:t>
      </w:r>
    </w:p>
    <w:p w14:paraId="2B90051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区卫健局：</w:t>
      </w:r>
      <w:r>
        <w:rPr>
          <w:rFonts w:hint="default" w:ascii="Times New Roman" w:hAnsi="Times New Roman" w:eastAsia="仿宋_GB2312" w:cs="Times New Roman"/>
          <w:sz w:val="32"/>
          <w:szCs w:val="32"/>
        </w:rPr>
        <w:t>负责</w:t>
      </w:r>
      <w:r>
        <w:rPr>
          <w:rFonts w:hint="eastAsia" w:ascii="Times New Roman" w:hAnsi="Times New Roman" w:eastAsia="仿宋_GB2312" w:cs="Times New Roman"/>
          <w:sz w:val="32"/>
          <w:szCs w:val="32"/>
          <w:lang w:val="en-US" w:eastAsia="zh-CN"/>
        </w:rPr>
        <w:t>民宿</w:t>
      </w:r>
      <w:r>
        <w:rPr>
          <w:rFonts w:hint="default" w:ascii="Times New Roman" w:hAnsi="Times New Roman" w:eastAsia="仿宋_GB2312" w:cs="Times New Roman"/>
          <w:sz w:val="32"/>
          <w:szCs w:val="32"/>
        </w:rPr>
        <w:t>卫生许可审查</w:t>
      </w:r>
      <w:r>
        <w:rPr>
          <w:rFonts w:hint="eastAsia" w:ascii="Times New Roman" w:hAnsi="Times New Roman" w:eastAsia="仿宋_GB2312" w:cs="Times New Roman"/>
          <w:sz w:val="32"/>
          <w:szCs w:val="32"/>
          <w:lang w:eastAsia="zh-CN"/>
        </w:rPr>
        <w:t>、公共</w:t>
      </w:r>
      <w:r>
        <w:rPr>
          <w:rFonts w:hint="default" w:ascii="Times New Roman" w:hAnsi="Times New Roman" w:eastAsia="仿宋_GB2312" w:cs="Times New Roman"/>
          <w:sz w:val="32"/>
          <w:szCs w:val="32"/>
        </w:rPr>
        <w:t>卫生条件</w:t>
      </w:r>
      <w:r>
        <w:rPr>
          <w:rFonts w:hint="eastAsia" w:ascii="Times New Roman" w:hAnsi="Times New Roman" w:eastAsia="仿宋_GB2312" w:cs="Times New Roman"/>
          <w:sz w:val="32"/>
          <w:szCs w:val="32"/>
          <w:lang w:eastAsia="zh-CN"/>
        </w:rPr>
        <w:t>监督检查</w:t>
      </w:r>
      <w:r>
        <w:rPr>
          <w:rFonts w:hint="default" w:ascii="Times New Roman" w:hAnsi="Times New Roman" w:eastAsia="仿宋_GB2312" w:cs="Times New Roman"/>
          <w:sz w:val="32"/>
          <w:szCs w:val="32"/>
        </w:rPr>
        <w:t>。</w:t>
      </w:r>
    </w:p>
    <w:p w14:paraId="19479EF7">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区市场监管局：</w:t>
      </w:r>
      <w:r>
        <w:rPr>
          <w:rFonts w:hint="default" w:ascii="Times New Roman" w:hAnsi="Times New Roman" w:eastAsia="仿宋_GB2312" w:cs="Times New Roman"/>
          <w:sz w:val="32"/>
          <w:szCs w:val="32"/>
        </w:rPr>
        <w:t>负责市场主体登记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经营秩序监管</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规范明码标价，依法查处价格违法行为</w:t>
      </w:r>
      <w:r>
        <w:rPr>
          <w:rFonts w:hint="default" w:ascii="Times New Roman" w:hAnsi="Times New Roman" w:eastAsia="仿宋_GB2312" w:cs="Times New Roman"/>
          <w:sz w:val="32"/>
          <w:szCs w:val="32"/>
        </w:rPr>
        <w:t>。</w:t>
      </w:r>
    </w:p>
    <w:p w14:paraId="2AF133A3">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区城管局：</w:t>
      </w:r>
      <w:r>
        <w:rPr>
          <w:rFonts w:hint="default" w:ascii="Times New Roman" w:hAnsi="Times New Roman" w:eastAsia="仿宋_GB2312" w:cs="Times New Roman"/>
          <w:sz w:val="32"/>
          <w:szCs w:val="32"/>
        </w:rPr>
        <w:t>负责违法建设查处</w:t>
      </w:r>
      <w:r>
        <w:rPr>
          <w:rFonts w:hint="eastAsia" w:ascii="Times New Roman" w:hAnsi="Times New Roman" w:eastAsia="仿宋_GB2312" w:cs="Times New Roman"/>
          <w:sz w:val="32"/>
          <w:szCs w:val="32"/>
          <w:lang w:eastAsia="zh-CN"/>
        </w:rPr>
        <w:t>，整治外立面违规改造、户外违规广告</w:t>
      </w:r>
      <w:r>
        <w:rPr>
          <w:rFonts w:hint="default" w:ascii="Times New Roman" w:hAnsi="Times New Roman" w:eastAsia="仿宋_GB2312" w:cs="Times New Roman"/>
          <w:sz w:val="32"/>
          <w:szCs w:val="32"/>
        </w:rPr>
        <w:t>。</w:t>
      </w:r>
    </w:p>
    <w:p w14:paraId="51CE269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u w:val="none"/>
        </w:rPr>
      </w:pPr>
      <w:r>
        <w:rPr>
          <w:rFonts w:hint="eastAsia" w:ascii="Times New Roman" w:hAnsi="Times New Roman" w:eastAsia="仿宋_GB2312" w:cs="Times New Roman"/>
          <w:b/>
          <w:bCs/>
          <w:sz w:val="32"/>
          <w:szCs w:val="32"/>
          <w:u w:val="none"/>
          <w:lang w:eastAsia="zh-CN"/>
        </w:rPr>
        <w:t>鲤城</w:t>
      </w:r>
      <w:r>
        <w:rPr>
          <w:rFonts w:hint="default" w:ascii="Times New Roman" w:hAnsi="Times New Roman" w:eastAsia="仿宋_GB2312" w:cs="Times New Roman"/>
          <w:b/>
          <w:bCs/>
          <w:sz w:val="32"/>
          <w:szCs w:val="32"/>
          <w:u w:val="none"/>
        </w:rPr>
        <w:t>公安分局：</w:t>
      </w:r>
      <w:r>
        <w:rPr>
          <w:rFonts w:hint="default" w:ascii="Times New Roman" w:hAnsi="Times New Roman" w:eastAsia="仿宋_GB2312" w:cs="Times New Roman"/>
          <w:sz w:val="32"/>
          <w:szCs w:val="32"/>
          <w:u w:val="none"/>
        </w:rPr>
        <w:t>指导民宿、网约房业主建立各项治安安全管理制度，配备必要的防盗、监控设施，督促业主严格履行治安管理主体责任。公安派出所负责落实住宿“四实”登记、未成年“五必须”治安管理等监督检查。</w:t>
      </w:r>
    </w:p>
    <w:p w14:paraId="25DD620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eastAsia="zh-CN"/>
        </w:rPr>
        <w:t>鲤城</w:t>
      </w:r>
      <w:r>
        <w:rPr>
          <w:rFonts w:hint="default" w:ascii="Times New Roman" w:hAnsi="Times New Roman" w:eastAsia="仿宋_GB2312" w:cs="Times New Roman"/>
          <w:b/>
          <w:bCs/>
          <w:sz w:val="32"/>
          <w:szCs w:val="32"/>
        </w:rPr>
        <w:t>消防救援局：</w:t>
      </w:r>
      <w:r>
        <w:rPr>
          <w:rFonts w:hint="default" w:ascii="Times New Roman" w:hAnsi="Times New Roman" w:eastAsia="仿宋_GB2312" w:cs="Times New Roman"/>
          <w:sz w:val="32"/>
          <w:szCs w:val="32"/>
        </w:rPr>
        <w:t>负责指导督促属地街道、派出所加强对民宿的防火检查和网格化管理，加强针对性消防工作的指导和业务培训。</w:t>
      </w:r>
    </w:p>
    <w:p w14:paraId="3D3A5BE3">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各街道办事处：</w:t>
      </w:r>
      <w:r>
        <w:rPr>
          <w:rFonts w:hint="default" w:ascii="Times New Roman" w:hAnsi="Times New Roman" w:eastAsia="仿宋_GB2312" w:cs="Times New Roman"/>
          <w:sz w:val="32"/>
          <w:szCs w:val="32"/>
        </w:rPr>
        <w:t>落实属地管理责任。负责民宿备案</w:t>
      </w:r>
      <w:r>
        <w:rPr>
          <w:rFonts w:hint="eastAsia" w:ascii="Times New Roman" w:hAnsi="Times New Roman" w:eastAsia="仿宋_GB2312" w:cs="Times New Roman"/>
          <w:sz w:val="32"/>
          <w:szCs w:val="32"/>
          <w:lang w:eastAsia="zh-CN"/>
        </w:rPr>
        <w:t>材料</w:t>
      </w:r>
      <w:r>
        <w:rPr>
          <w:rFonts w:hint="default" w:ascii="Times New Roman" w:hAnsi="Times New Roman" w:eastAsia="仿宋_GB2312" w:cs="Times New Roman"/>
          <w:sz w:val="32"/>
          <w:szCs w:val="32"/>
        </w:rPr>
        <w:t>集中受理</w:t>
      </w:r>
      <w:r>
        <w:rPr>
          <w:rFonts w:hint="eastAsia" w:ascii="Times New Roman" w:hAnsi="Times New Roman" w:eastAsia="仿宋_GB2312" w:cs="Times New Roman"/>
          <w:sz w:val="32"/>
          <w:szCs w:val="32"/>
          <w:lang w:eastAsia="zh-CN"/>
        </w:rPr>
        <w:t>、初步审查</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rPr>
        <w:t>辖区</w:t>
      </w:r>
      <w:r>
        <w:rPr>
          <w:rFonts w:hint="default" w:ascii="Times New Roman" w:hAnsi="Times New Roman" w:eastAsia="仿宋_GB2312" w:cs="Times New Roman"/>
          <w:sz w:val="32"/>
          <w:szCs w:val="32"/>
          <w:u w:val="none"/>
        </w:rPr>
        <w:t>住宿载体</w:t>
      </w:r>
      <w:r>
        <w:rPr>
          <w:rFonts w:hint="eastAsia" w:ascii="Times New Roman" w:hAnsi="Times New Roman" w:eastAsia="仿宋_GB2312" w:cs="Times New Roman"/>
          <w:sz w:val="32"/>
          <w:szCs w:val="32"/>
          <w:lang w:eastAsia="zh-CN"/>
        </w:rPr>
        <w:t>常态化摸排和日常巡查；落实</w:t>
      </w:r>
      <w:r>
        <w:rPr>
          <w:rFonts w:hint="default" w:ascii="Times New Roman" w:hAnsi="Times New Roman" w:eastAsia="仿宋_GB2312" w:cs="Times New Roman"/>
          <w:sz w:val="32"/>
          <w:szCs w:val="32"/>
        </w:rPr>
        <w:t>“街道吹哨、部门报到”联动机制</w:t>
      </w:r>
      <w:r>
        <w:rPr>
          <w:rFonts w:hint="eastAsia" w:ascii="Times New Roman" w:hAnsi="Times New Roman" w:eastAsia="仿宋_GB2312" w:cs="Times New Roman"/>
          <w:sz w:val="32"/>
          <w:szCs w:val="32"/>
          <w:lang w:eastAsia="zh-CN"/>
        </w:rPr>
        <w:t>；推进民宿联防联治片区建设、协调，化解邻里纠纷</w:t>
      </w:r>
      <w:r>
        <w:rPr>
          <w:rFonts w:hint="default" w:ascii="Times New Roman" w:hAnsi="Times New Roman" w:eastAsia="仿宋_GB2312" w:cs="Times New Roman"/>
          <w:sz w:val="32"/>
          <w:szCs w:val="32"/>
        </w:rPr>
        <w:t>。</w:t>
      </w:r>
    </w:p>
    <w:p w14:paraId="227ED8A5">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rPr>
      </w:pPr>
    </w:p>
    <w:p w14:paraId="75BD5AB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第七章　附则</w:t>
      </w:r>
    </w:p>
    <w:p w14:paraId="425875F2">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第二十二条</w:t>
      </w:r>
      <w:r>
        <w:rPr>
          <w:rFonts w:hint="default" w:ascii="Times New Roman" w:hAnsi="Times New Roman" w:eastAsia="仿宋_GB2312" w:cs="Times New Roman"/>
          <w:sz w:val="32"/>
          <w:szCs w:val="32"/>
          <w:u w:val="none"/>
        </w:rPr>
        <w:t>　本实施细则施行前已实际经营、尚未备案的存量民宿，按照三年行动方案集中整治工作安排，分类引导：符合条件的推动补办备案手续；条件存在差距的纳入过渡期梯次培育；存在重大安全隐患、无法整改达标的依法引导清退。</w:t>
      </w:r>
    </w:p>
    <w:p w14:paraId="1F4A8595">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第二十三条</w:t>
      </w:r>
      <w:r>
        <w:rPr>
          <w:rFonts w:hint="default" w:ascii="Times New Roman" w:hAnsi="Times New Roman" w:eastAsia="仿宋_GB2312" w:cs="Times New Roman"/>
          <w:sz w:val="32"/>
          <w:szCs w:val="32"/>
          <w:u w:val="none"/>
        </w:rPr>
        <w:t>　本实施细则由鲤城区民宿规范发展工作领导小组办公室负责解释。</w:t>
      </w:r>
    </w:p>
    <w:p w14:paraId="44F2B2D7">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cs="Times New Roman"/>
        </w:rPr>
      </w:pPr>
      <w:r>
        <w:rPr>
          <w:rFonts w:hint="default" w:ascii="Times New Roman" w:hAnsi="Times New Roman" w:eastAsia="仿宋_GB2312" w:cs="Times New Roman"/>
          <w:b/>
          <w:bCs/>
          <w:sz w:val="32"/>
          <w:szCs w:val="32"/>
          <w:u w:val="none"/>
        </w:rPr>
        <w:t>第二十四条</w:t>
      </w:r>
      <w:r>
        <w:rPr>
          <w:rFonts w:hint="default" w:ascii="Times New Roman" w:hAnsi="Times New Roman" w:eastAsia="仿宋_GB2312" w:cs="Times New Roman"/>
          <w:sz w:val="32"/>
          <w:szCs w:val="32"/>
          <w:u w:val="none"/>
        </w:rPr>
        <w:t>　本实施细则自2026年7月  日起施行，有效期3年</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《泉州市鲤城区人民政府办公室关于印发鲤城区促进民宿健康发展实施意见（试行）的通知》（泉鲤政办规〔2024〕1号）同时废止。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DF87FE-BD0A-47E3-8116-35B28F1B276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EE0CF51-5F2E-42EB-81B3-B727D77AB396}"/>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EBE26A4B-3E82-45A3-9823-90BC4AFB2CAD}"/>
  </w:font>
  <w:font w:name="微软雅黑">
    <w:panose1 w:val="020B0503020204020204"/>
    <w:charset w:val="86"/>
    <w:family w:val="auto"/>
    <w:pitch w:val="default"/>
    <w:sig w:usb0="80000287" w:usb1="280F3C52" w:usb2="00000016" w:usb3="00000000" w:csb0="0004001F" w:csb1="00000000"/>
    <w:embedRegular r:id="rId4" w:fontKey="{12B9619C-2519-4B78-A57C-DB4A278427CF}"/>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CF99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1B17D">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71B17D">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D33"/>
    <w:rsid w:val="00C17D33"/>
    <w:rsid w:val="0F7215B4"/>
    <w:rsid w:val="13F54E26"/>
    <w:rsid w:val="1B495A57"/>
    <w:rsid w:val="1D0E51AB"/>
    <w:rsid w:val="242C50FE"/>
    <w:rsid w:val="27BB7CDD"/>
    <w:rsid w:val="2B7D534D"/>
    <w:rsid w:val="2DF950BB"/>
    <w:rsid w:val="3AD2567E"/>
    <w:rsid w:val="3BBD5D46"/>
    <w:rsid w:val="3D40210B"/>
    <w:rsid w:val="41A06527"/>
    <w:rsid w:val="4695196F"/>
    <w:rsid w:val="4ECE1A58"/>
    <w:rsid w:val="4FE014BD"/>
    <w:rsid w:val="526E51E3"/>
    <w:rsid w:val="5D04461F"/>
    <w:rsid w:val="60EB53D0"/>
    <w:rsid w:val="6CC8499E"/>
    <w:rsid w:val="720A1491"/>
    <w:rsid w:val="72BA0B6E"/>
    <w:rsid w:val="7C970882"/>
    <w:rsid w:val="7E2D4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default" w:ascii="Arial" w:hAnsi="Arial" w:cs="Arial"/>
      <w:snapToGrid/>
      <w:color w:val="000000"/>
      <w:kern w:val="0"/>
      <w:sz w:val="21"/>
      <w:szCs w:val="21"/>
      <w:lang w:val="en-US" w:eastAsia="zh-CN" w:bidi="ar"/>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3990</Words>
  <Characters>4030</Characters>
  <Lines>0</Lines>
  <Paragraphs>0</Paragraphs>
  <TotalTime>0</TotalTime>
  <ScaleCrop>false</ScaleCrop>
  <LinksUpToDate>false</LinksUpToDate>
  <CharactersWithSpaces>4054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2026-07-23T00:50:00Z</dcterms:created>
  <dc:creator>陈巧根</dc:creator>
  <cp:lastModifiedBy>Un</cp:lastModifiedBy>
  <cp:lastPrinted>2026-07-28T09:38:00Z</cp:lastPrinted>
  <dcterms:modified xsi:type="dcterms:W3CDTF">2026-08-07T03:10:46Z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08B1C65A08A84235A4C51336F7D1D498_13</vt:lpwstr>
  </property>
  <property fmtid="{D5CDD505-2E9C-101B-9397-08002B2CF9AE}" pid="4" name="KSOTemplateDocerSaveRecord">
    <vt:lpwstr>eyJoZGlkIjoiN2JmODU5MmYzZGJmOTZmNDI5YzMwNGU0NjRiMWE0NGUiLCJ1c2VySWQiOiIxODgyNTg5NzQ0In0=</vt:lpwstr>
  </property>
</Properties>
</file>