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3D" w:rsidRDefault="00497E3D">
      <w:pPr>
        <w:spacing w:line="560" w:lineRule="exact"/>
        <w:jc w:val="center"/>
        <w:rPr>
          <w:rFonts w:eastAsia="方正仿宋简体"/>
          <w:sz w:val="32"/>
          <w:szCs w:val="32"/>
        </w:rPr>
      </w:pPr>
    </w:p>
    <w:p w:rsidR="00497E3D" w:rsidRDefault="00497E3D">
      <w:pPr>
        <w:spacing w:line="560" w:lineRule="exact"/>
        <w:jc w:val="center"/>
        <w:rPr>
          <w:rFonts w:eastAsia="方正仿宋简体"/>
          <w:sz w:val="32"/>
          <w:szCs w:val="32"/>
        </w:rPr>
      </w:pPr>
    </w:p>
    <w:p w:rsidR="00497E3D" w:rsidRDefault="00497E3D">
      <w:pPr>
        <w:spacing w:line="560" w:lineRule="exact"/>
        <w:jc w:val="center"/>
        <w:rPr>
          <w:rFonts w:eastAsia="方正仿宋简体"/>
          <w:sz w:val="32"/>
          <w:szCs w:val="32"/>
        </w:rPr>
      </w:pPr>
    </w:p>
    <w:p w:rsidR="00497E3D" w:rsidRDefault="00497E3D">
      <w:pPr>
        <w:widowControl/>
        <w:spacing w:line="700" w:lineRule="exact"/>
        <w:jc w:val="center"/>
        <w:rPr>
          <w:rFonts w:ascii="方正小标宋简体" w:eastAsia="方正小标宋简体"/>
          <w:spacing w:val="-17"/>
          <w:sz w:val="44"/>
          <w:szCs w:val="44"/>
        </w:rPr>
      </w:pPr>
    </w:p>
    <w:p w:rsidR="00497E3D" w:rsidRDefault="00497E3D">
      <w:pPr>
        <w:widowControl/>
        <w:spacing w:line="700" w:lineRule="exact"/>
        <w:jc w:val="center"/>
        <w:rPr>
          <w:rFonts w:ascii="方正小标宋简体" w:eastAsia="方正小标宋简体"/>
          <w:spacing w:val="-17"/>
          <w:sz w:val="44"/>
          <w:szCs w:val="44"/>
        </w:rPr>
      </w:pPr>
    </w:p>
    <w:p w:rsidR="00497E3D" w:rsidRDefault="00497E3D">
      <w:pPr>
        <w:widowControl/>
        <w:spacing w:line="700" w:lineRule="exact"/>
        <w:jc w:val="center"/>
        <w:rPr>
          <w:rFonts w:ascii="方正小标宋简体" w:eastAsia="方正小标宋简体"/>
          <w:spacing w:val="-17"/>
          <w:sz w:val="44"/>
          <w:szCs w:val="44"/>
        </w:rPr>
      </w:pPr>
    </w:p>
    <w:p w:rsidR="00497E3D" w:rsidRDefault="00497E3D" w:rsidP="00A84385">
      <w:pPr>
        <w:widowControl/>
        <w:spacing w:line="560" w:lineRule="exact"/>
        <w:jc w:val="center"/>
        <w:rPr>
          <w:rFonts w:ascii="方正小标宋简体" w:eastAsia="方正小标宋简体"/>
          <w:spacing w:val="-17"/>
          <w:sz w:val="44"/>
          <w:szCs w:val="44"/>
        </w:rPr>
      </w:pPr>
    </w:p>
    <w:p w:rsidR="00497E3D" w:rsidRDefault="00497E3D">
      <w:pPr>
        <w:widowControl/>
        <w:spacing w:line="700" w:lineRule="exact"/>
        <w:jc w:val="center"/>
        <w:rPr>
          <w:rFonts w:ascii="方正小标宋简体" w:eastAsia="方正仿宋简体"/>
          <w:spacing w:val="-17"/>
          <w:sz w:val="44"/>
          <w:szCs w:val="44"/>
        </w:rPr>
      </w:pPr>
      <w:r>
        <w:rPr>
          <w:rFonts w:ascii="方正仿宋简体" w:eastAsia="方正仿宋简体" w:hint="eastAsia"/>
          <w:sz w:val="32"/>
          <w:szCs w:val="32"/>
        </w:rPr>
        <w:t>泉鲤政开办文〔</w:t>
      </w:r>
      <w:r w:rsidRPr="002C27D6">
        <w:rPr>
          <w:rFonts w:ascii="宋体" w:hAnsi="宋体"/>
          <w:sz w:val="32"/>
          <w:szCs w:val="32"/>
        </w:rPr>
        <w:t>2021</w:t>
      </w:r>
      <w:r>
        <w:rPr>
          <w:rFonts w:ascii="方正仿宋简体" w:eastAsia="方正仿宋简体" w:hint="eastAsia"/>
          <w:sz w:val="32"/>
          <w:szCs w:val="32"/>
        </w:rPr>
        <w:t>〕</w:t>
      </w:r>
      <w:r>
        <w:rPr>
          <w:rFonts w:ascii="宋体" w:hAnsi="宋体"/>
          <w:sz w:val="32"/>
          <w:szCs w:val="32"/>
        </w:rPr>
        <w:t>9</w:t>
      </w:r>
      <w:r>
        <w:rPr>
          <w:rFonts w:ascii="方正仿宋简体" w:eastAsia="方正仿宋简体" w:hint="eastAsia"/>
          <w:sz w:val="32"/>
          <w:szCs w:val="32"/>
        </w:rPr>
        <w:t>号</w:t>
      </w:r>
      <w:r>
        <w:rPr>
          <w:rFonts w:ascii="方正仿宋简体" w:eastAsia="方正仿宋简体"/>
          <w:sz w:val="32"/>
          <w:szCs w:val="32"/>
        </w:rPr>
        <w:t xml:space="preserve">  </w:t>
      </w:r>
    </w:p>
    <w:p w:rsidR="00497E3D" w:rsidRDefault="00497E3D">
      <w:pPr>
        <w:widowControl/>
        <w:spacing w:line="700" w:lineRule="exact"/>
        <w:jc w:val="center"/>
        <w:rPr>
          <w:rFonts w:ascii="方正小标宋简体" w:eastAsia="方正小标宋简体"/>
          <w:spacing w:val="-17"/>
          <w:sz w:val="44"/>
          <w:szCs w:val="44"/>
        </w:rPr>
      </w:pPr>
    </w:p>
    <w:p w:rsidR="00497E3D" w:rsidRDefault="00497E3D">
      <w:pPr>
        <w:widowControl/>
        <w:spacing w:line="700" w:lineRule="exact"/>
        <w:jc w:val="center"/>
        <w:rPr>
          <w:rFonts w:ascii="方正小标宋简体" w:eastAsia="方正小标宋简体"/>
          <w:spacing w:val="-17"/>
          <w:sz w:val="44"/>
          <w:szCs w:val="44"/>
        </w:rPr>
      </w:pPr>
    </w:p>
    <w:p w:rsidR="00497E3D" w:rsidRDefault="00497E3D" w:rsidP="00194589">
      <w:pPr>
        <w:widowControl/>
        <w:spacing w:line="600" w:lineRule="exact"/>
        <w:jc w:val="center"/>
        <w:rPr>
          <w:rFonts w:ascii="方正小标宋简体" w:eastAsia="方正小标宋简体"/>
          <w:sz w:val="44"/>
          <w:szCs w:val="44"/>
        </w:rPr>
      </w:pPr>
      <w:r w:rsidRPr="00194589">
        <w:rPr>
          <w:rFonts w:ascii="方正小标宋简体" w:eastAsia="方正小标宋简体" w:hint="eastAsia"/>
          <w:sz w:val="44"/>
          <w:szCs w:val="44"/>
        </w:rPr>
        <w:t>开元街道办事处关于印发</w:t>
      </w:r>
      <w:r>
        <w:rPr>
          <w:rFonts w:ascii="方正小标宋简体" w:eastAsia="方正小标宋简体" w:hint="eastAsia"/>
          <w:sz w:val="44"/>
          <w:szCs w:val="44"/>
        </w:rPr>
        <w:t>《</w:t>
      </w:r>
      <w:r w:rsidRPr="00194589">
        <w:rPr>
          <w:rFonts w:ascii="方正小标宋简体" w:eastAsia="方正小标宋简体" w:hint="eastAsia"/>
          <w:sz w:val="44"/>
          <w:szCs w:val="44"/>
        </w:rPr>
        <w:t>河长制</w:t>
      </w:r>
      <w:r w:rsidRPr="002C27D6">
        <w:rPr>
          <w:rFonts w:ascii="宋体" w:hAnsi="宋体"/>
          <w:sz w:val="44"/>
          <w:szCs w:val="44"/>
        </w:rPr>
        <w:t>2021</w:t>
      </w:r>
      <w:r w:rsidRPr="00194589">
        <w:rPr>
          <w:rFonts w:ascii="方正小标宋简体" w:eastAsia="方正小标宋简体" w:hint="eastAsia"/>
          <w:sz w:val="44"/>
          <w:szCs w:val="44"/>
        </w:rPr>
        <w:t>年</w:t>
      </w:r>
    </w:p>
    <w:p w:rsidR="00497E3D" w:rsidRPr="00194589" w:rsidRDefault="00497E3D" w:rsidP="00194589">
      <w:pPr>
        <w:widowControl/>
        <w:spacing w:line="600" w:lineRule="exact"/>
        <w:jc w:val="center"/>
        <w:rPr>
          <w:rFonts w:ascii="方正小标宋简体" w:eastAsia="方正小标宋简体"/>
          <w:sz w:val="44"/>
          <w:szCs w:val="44"/>
        </w:rPr>
      </w:pPr>
      <w:r w:rsidRPr="00194589">
        <w:rPr>
          <w:rFonts w:ascii="方正小标宋简体" w:eastAsia="方正小标宋简体" w:hint="eastAsia"/>
          <w:sz w:val="44"/>
          <w:szCs w:val="44"/>
        </w:rPr>
        <w:t>工作计划</w:t>
      </w:r>
      <w:r>
        <w:rPr>
          <w:rFonts w:ascii="方正小标宋简体" w:eastAsia="方正小标宋简体" w:hint="eastAsia"/>
          <w:sz w:val="44"/>
          <w:szCs w:val="44"/>
        </w:rPr>
        <w:t>》</w:t>
      </w:r>
      <w:r w:rsidRPr="00194589">
        <w:rPr>
          <w:rFonts w:ascii="方正小标宋简体" w:eastAsia="方正小标宋简体" w:hint="eastAsia"/>
          <w:sz w:val="44"/>
          <w:szCs w:val="44"/>
        </w:rPr>
        <w:t>的通知</w:t>
      </w:r>
    </w:p>
    <w:p w:rsidR="00497E3D" w:rsidRDefault="00497E3D" w:rsidP="00194589">
      <w:pPr>
        <w:widowControl/>
        <w:spacing w:line="600" w:lineRule="exact"/>
        <w:jc w:val="left"/>
        <w:rPr>
          <w:rFonts w:ascii="Times New Roman" w:eastAsia="方正仿宋简体" w:hAnsi="Times New Roman"/>
          <w:b/>
          <w:bCs/>
          <w:sz w:val="32"/>
          <w:szCs w:val="32"/>
        </w:rPr>
      </w:pPr>
    </w:p>
    <w:p w:rsidR="00497E3D" w:rsidRDefault="00497E3D" w:rsidP="00194589">
      <w:pPr>
        <w:spacing w:line="600" w:lineRule="exac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各社区居委会、街道各部门：</w:t>
      </w:r>
    </w:p>
    <w:p w:rsidR="00497E3D" w:rsidRDefault="00497E3D" w:rsidP="0094745A">
      <w:pPr>
        <w:spacing w:line="600" w:lineRule="exact"/>
        <w:ind w:firstLineChars="205" w:firstLine="3168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现将《开元街道河长制</w:t>
      </w:r>
      <w:r w:rsidRPr="002C27D6">
        <w:rPr>
          <w:rFonts w:ascii="宋体" w:hAnsi="宋体" w:cs="方正楷体简体"/>
          <w:sz w:val="32"/>
          <w:szCs w:val="32"/>
        </w:rPr>
        <w:t>2021</w:t>
      </w:r>
      <w:r>
        <w:rPr>
          <w:rFonts w:ascii="方正楷体简体" w:eastAsia="方正楷体简体" w:hAnsi="方正楷体简体" w:cs="方正楷体简体" w:hint="eastAsia"/>
          <w:sz w:val="32"/>
          <w:szCs w:val="32"/>
        </w:rPr>
        <w:t>年工作计划》印发给你们，请按要求抓好贯彻落实。</w:t>
      </w:r>
    </w:p>
    <w:p w:rsidR="00497E3D" w:rsidRDefault="00497E3D" w:rsidP="00194589">
      <w:pPr>
        <w:spacing w:line="600" w:lineRule="exact"/>
        <w:jc w:val="right"/>
        <w:rPr>
          <w:rFonts w:ascii="方正楷体简体" w:eastAsia="方正楷体简体" w:hAnsi="方正楷体简体" w:cs="方正楷体简体"/>
          <w:kern w:val="0"/>
          <w:sz w:val="32"/>
          <w:szCs w:val="32"/>
        </w:rPr>
      </w:pPr>
    </w:p>
    <w:p w:rsidR="00497E3D" w:rsidRPr="00194589" w:rsidRDefault="00497E3D" w:rsidP="00194589"/>
    <w:p w:rsidR="00497E3D" w:rsidRPr="00194589" w:rsidRDefault="00497E3D" w:rsidP="0094745A">
      <w:pPr>
        <w:wordWrap w:val="0"/>
        <w:spacing w:line="600" w:lineRule="exact"/>
        <w:ind w:firstLineChars="205" w:firstLine="31680"/>
        <w:jc w:val="right"/>
        <w:rPr>
          <w:rFonts w:ascii="方正楷体简体" w:eastAsia="方正楷体简体" w:hAnsi="方正楷体简体" w:cs="方正楷体简体"/>
          <w:sz w:val="32"/>
          <w:szCs w:val="32"/>
        </w:rPr>
      </w:pPr>
      <w:r w:rsidRPr="00194589">
        <w:rPr>
          <w:rFonts w:ascii="方正楷体简体" w:eastAsia="方正楷体简体" w:hAnsi="方正楷体简体" w:cs="方正楷体简体" w:hint="eastAsia"/>
          <w:sz w:val="32"/>
          <w:szCs w:val="32"/>
        </w:rPr>
        <w:t>鲤城</w:t>
      </w:r>
      <w:r>
        <w:rPr>
          <w:rFonts w:ascii="方正楷体简体" w:eastAsia="方正楷体简体" w:hAnsi="方正楷体简体" w:cs="方正楷体简体" w:hint="eastAsia"/>
          <w:sz w:val="32"/>
          <w:szCs w:val="32"/>
        </w:rPr>
        <w:t>区</w:t>
      </w:r>
      <w:r w:rsidRPr="00194589">
        <w:rPr>
          <w:rFonts w:ascii="方正楷体简体" w:eastAsia="方正楷体简体" w:hAnsi="方正楷体简体" w:cs="方正楷体简体" w:hint="eastAsia"/>
          <w:sz w:val="32"/>
          <w:szCs w:val="32"/>
        </w:rPr>
        <w:t>人民政府开元街道办事处</w:t>
      </w:r>
      <w:r>
        <w:rPr>
          <w:rFonts w:ascii="方正楷体简体" w:eastAsia="方正楷体简体" w:hAnsi="方正楷体简体" w:cs="方正楷体简体"/>
          <w:sz w:val="32"/>
          <w:szCs w:val="32"/>
        </w:rPr>
        <w:t xml:space="preserve"> </w:t>
      </w:r>
    </w:p>
    <w:p w:rsidR="00497E3D" w:rsidRDefault="00497E3D" w:rsidP="0094745A">
      <w:pPr>
        <w:wordWrap w:val="0"/>
        <w:spacing w:line="600" w:lineRule="exact"/>
        <w:ind w:firstLineChars="205" w:firstLine="31680"/>
        <w:jc w:val="right"/>
        <w:rPr>
          <w:rFonts w:ascii="方正楷体简体" w:eastAsia="方正楷体简体" w:hAnsi="方正楷体简体" w:cs="方正楷体简体"/>
          <w:sz w:val="32"/>
          <w:szCs w:val="32"/>
        </w:rPr>
      </w:pPr>
      <w:r w:rsidRPr="002C27D6">
        <w:rPr>
          <w:rFonts w:ascii="宋体" w:hAnsi="宋体" w:cs="方正楷体简体"/>
          <w:sz w:val="32"/>
          <w:szCs w:val="32"/>
        </w:rPr>
        <w:t>2021</w:t>
      </w:r>
      <w:r w:rsidRPr="00194589">
        <w:rPr>
          <w:rFonts w:ascii="方正楷体简体" w:eastAsia="方正楷体简体" w:hAnsi="方正楷体简体" w:cs="方正楷体简体" w:hint="eastAsia"/>
          <w:sz w:val="32"/>
          <w:szCs w:val="32"/>
        </w:rPr>
        <w:t>年</w:t>
      </w:r>
      <w:r w:rsidRPr="002C27D6">
        <w:rPr>
          <w:rFonts w:ascii="宋体" w:hAnsi="宋体" w:cs="方正楷体简体"/>
          <w:sz w:val="32"/>
          <w:szCs w:val="32"/>
        </w:rPr>
        <w:t>2</w:t>
      </w:r>
      <w:r w:rsidRPr="00194589">
        <w:rPr>
          <w:rFonts w:ascii="方正楷体简体" w:eastAsia="方正楷体简体" w:hAnsi="方正楷体简体" w:cs="方正楷体简体" w:hint="eastAsia"/>
          <w:sz w:val="32"/>
          <w:szCs w:val="32"/>
        </w:rPr>
        <w:t>月</w:t>
      </w:r>
      <w:r w:rsidRPr="002C27D6">
        <w:rPr>
          <w:rFonts w:ascii="宋体" w:hAnsi="宋体" w:cs="方正楷体简体"/>
          <w:sz w:val="32"/>
          <w:szCs w:val="32"/>
        </w:rPr>
        <w:t>9</w:t>
      </w:r>
      <w:r w:rsidRPr="00194589">
        <w:rPr>
          <w:rFonts w:ascii="方正楷体简体" w:eastAsia="方正楷体简体" w:hAnsi="方正楷体简体" w:cs="方正楷体简体" w:hint="eastAsia"/>
          <w:sz w:val="32"/>
          <w:szCs w:val="32"/>
        </w:rPr>
        <w:t>日</w:t>
      </w:r>
      <w:r>
        <w:rPr>
          <w:rFonts w:ascii="方正楷体简体" w:eastAsia="方正楷体简体" w:hAnsi="方正楷体简体" w:cs="方正楷体简体"/>
          <w:sz w:val="32"/>
          <w:szCs w:val="32"/>
        </w:rPr>
        <w:t xml:space="preserve">        </w:t>
      </w:r>
    </w:p>
    <w:p w:rsidR="00497E3D" w:rsidRPr="00194589" w:rsidRDefault="00497E3D" w:rsidP="0094745A">
      <w:pPr>
        <w:spacing w:line="600" w:lineRule="exact"/>
        <w:ind w:firstLineChars="205" w:firstLine="31680"/>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（此件主动公开）</w:t>
      </w:r>
    </w:p>
    <w:p w:rsidR="00497E3D" w:rsidRDefault="00497E3D" w:rsidP="002C27D6">
      <w:pPr>
        <w:jc w:val="center"/>
        <w:rPr>
          <w:rFonts w:ascii="方正小标宋简体" w:eastAsia="方正小标宋简体" w:hAnsi="Times New Roman"/>
          <w:bCs/>
          <w:w w:val="95"/>
          <w:sz w:val="44"/>
          <w:szCs w:val="44"/>
        </w:rPr>
      </w:pPr>
      <w:r w:rsidRPr="00194589">
        <w:br w:type="page"/>
      </w:r>
      <w:r>
        <w:rPr>
          <w:rFonts w:ascii="方正小标宋简体" w:eastAsia="方正小标宋简体" w:hAnsi="Times New Roman" w:hint="eastAsia"/>
          <w:bCs/>
          <w:w w:val="95"/>
          <w:sz w:val="44"/>
          <w:szCs w:val="44"/>
        </w:rPr>
        <w:t>开元街道河长制</w:t>
      </w:r>
      <w:r w:rsidRPr="002C27D6">
        <w:rPr>
          <w:rFonts w:ascii="宋体" w:hAnsi="宋体"/>
          <w:bCs/>
          <w:w w:val="95"/>
          <w:sz w:val="44"/>
          <w:szCs w:val="44"/>
        </w:rPr>
        <w:t>2021</w:t>
      </w:r>
      <w:r>
        <w:rPr>
          <w:rFonts w:ascii="方正小标宋简体" w:eastAsia="方正小标宋简体" w:hAnsi="Times New Roman" w:hint="eastAsia"/>
          <w:bCs/>
          <w:w w:val="95"/>
          <w:sz w:val="44"/>
          <w:szCs w:val="44"/>
        </w:rPr>
        <w:t>年度工作计划</w:t>
      </w:r>
    </w:p>
    <w:p w:rsidR="00497E3D" w:rsidRDefault="00497E3D">
      <w:pPr>
        <w:autoSpaceDN w:val="0"/>
        <w:adjustRightInd w:val="0"/>
        <w:snapToGrid w:val="0"/>
        <w:spacing w:line="560" w:lineRule="exact"/>
        <w:rPr>
          <w:rFonts w:ascii="Times New Roman" w:eastAsia="方正仿宋简体" w:hAnsi="Times New Roman"/>
          <w:sz w:val="32"/>
          <w:szCs w:val="32"/>
        </w:rPr>
      </w:pPr>
    </w:p>
    <w:p w:rsidR="00497E3D" w:rsidRDefault="00497E3D" w:rsidP="0094745A">
      <w:pPr>
        <w:pStyle w:val="BodyTextIndent"/>
        <w:autoSpaceDN w:val="0"/>
        <w:adjustRightInd w:val="0"/>
        <w:snapToGrid w:val="0"/>
        <w:spacing w:after="0" w:line="560" w:lineRule="exact"/>
        <w:ind w:leftChars="0" w:firstLineChars="200" w:firstLine="31680"/>
        <w:rPr>
          <w:rFonts w:eastAsia="方正黑体简体"/>
          <w:szCs w:val="32"/>
        </w:rPr>
      </w:pPr>
      <w:r>
        <w:rPr>
          <w:rFonts w:eastAsia="方正黑体简体" w:hint="eastAsia"/>
          <w:szCs w:val="32"/>
        </w:rPr>
        <w:t>一、主要目标</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sz w:val="32"/>
          <w:szCs w:val="32"/>
        </w:rPr>
      </w:pPr>
      <w:r>
        <w:rPr>
          <w:rFonts w:ascii="Times New Roman" w:eastAsia="方正仿宋简体" w:hAnsi="Times New Roman" w:hint="eastAsia"/>
          <w:sz w:val="32"/>
          <w:szCs w:val="32"/>
        </w:rPr>
        <w:t>认真落实市委、市政府和区委、区政府的决策部署，在</w:t>
      </w:r>
      <w:r>
        <w:rPr>
          <w:rFonts w:ascii="Times New Roman" w:eastAsia="方正仿宋简体" w:hAnsi="Times New Roman" w:hint="eastAsia"/>
          <w:kern w:val="0"/>
          <w:sz w:val="32"/>
          <w:szCs w:val="32"/>
        </w:rPr>
        <w:t>街道全面实施“河长制”，建立完善街道级河长、社区民间河长及河道专管员组织体系。建立健全</w:t>
      </w:r>
      <w:r>
        <w:rPr>
          <w:rFonts w:ascii="Times New Roman" w:eastAsia="方正仿宋简体" w:hAnsi="Times New Roman" w:hint="eastAsia"/>
          <w:color w:val="000000"/>
          <w:sz w:val="32"/>
          <w:szCs w:val="32"/>
        </w:rPr>
        <w:t>河长会议制度、信息共享制度、工作督查制度、考核问责与激励机制等河长制保障制度和管理机制。抓好排洪沟</w:t>
      </w:r>
      <w:r>
        <w:rPr>
          <w:rFonts w:ascii="Times New Roman" w:eastAsia="方正仿宋简体" w:hAnsi="Times New Roman"/>
          <w:color w:val="000000"/>
          <w:sz w:val="32"/>
          <w:szCs w:val="32"/>
        </w:rPr>
        <w:t>A</w:t>
      </w:r>
      <w:r>
        <w:rPr>
          <w:rFonts w:ascii="Times New Roman" w:eastAsia="方正仿宋简体" w:hAnsi="Times New Roman" w:hint="eastAsia"/>
          <w:color w:val="000000"/>
          <w:sz w:val="32"/>
          <w:szCs w:val="32"/>
        </w:rPr>
        <w:t>段“无违建违搭、无乱排乱放、无堆乱倒、无乱采乱扔”，</w:t>
      </w:r>
      <w:r>
        <w:rPr>
          <w:rFonts w:ascii="Times New Roman" w:eastAsia="方正仿宋简体" w:hAnsi="Times New Roman" w:hint="eastAsia"/>
          <w:sz w:val="32"/>
          <w:szCs w:val="32"/>
        </w:rPr>
        <w:t>不断加强，乱占、乱采、乱堆、乱建等“四乱”现象得到有效遏制</w:t>
      </w:r>
      <w:r>
        <w:rPr>
          <w:rFonts w:ascii="Times New Roman" w:eastAsia="方正仿宋简体" w:hAnsi="Times New Roman" w:hint="eastAsia"/>
          <w:color w:val="000000"/>
          <w:sz w:val="32"/>
          <w:szCs w:val="32"/>
        </w:rPr>
        <w:t>。</w:t>
      </w:r>
    </w:p>
    <w:p w:rsidR="00497E3D" w:rsidRDefault="00497E3D" w:rsidP="0094745A">
      <w:pPr>
        <w:autoSpaceDN w:val="0"/>
        <w:adjustRightInd w:val="0"/>
        <w:snapToGrid w:val="0"/>
        <w:spacing w:line="560" w:lineRule="exact"/>
        <w:ind w:firstLineChars="200" w:firstLine="31680"/>
        <w:rPr>
          <w:rFonts w:ascii="Times New Roman" w:eastAsia="方正黑体简体" w:hAnsi="Times New Roman"/>
          <w:sz w:val="32"/>
          <w:szCs w:val="32"/>
        </w:rPr>
      </w:pPr>
      <w:r>
        <w:rPr>
          <w:rFonts w:ascii="Times New Roman" w:eastAsia="方正黑体简体" w:hAnsi="Times New Roman" w:hint="eastAsia"/>
          <w:color w:val="000000"/>
          <w:sz w:val="32"/>
          <w:szCs w:val="32"/>
        </w:rPr>
        <w:t>二、工作任务</w:t>
      </w:r>
    </w:p>
    <w:p w:rsidR="00497E3D" w:rsidRDefault="00497E3D" w:rsidP="0094745A">
      <w:pPr>
        <w:spacing w:line="560" w:lineRule="exact"/>
        <w:ind w:firstLineChars="200" w:firstLine="31680"/>
        <w:rPr>
          <w:rFonts w:ascii="Times New Roman" w:eastAsia="方正楷体简体" w:hAnsi="Times New Roman"/>
          <w:sz w:val="32"/>
          <w:szCs w:val="32"/>
        </w:rPr>
      </w:pPr>
      <w:r>
        <w:rPr>
          <w:rFonts w:ascii="Times New Roman" w:eastAsia="方正楷体简体" w:hAnsi="Times New Roman" w:hint="eastAsia"/>
          <w:sz w:val="32"/>
          <w:szCs w:val="32"/>
        </w:rPr>
        <w:t>（一）加强水资源保护</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sz w:val="32"/>
          <w:szCs w:val="32"/>
        </w:rPr>
      </w:pPr>
      <w:r>
        <w:rPr>
          <w:rFonts w:ascii="Times New Roman" w:eastAsia="方正仿宋简体" w:hAnsi="Times New Roman" w:hint="eastAsia"/>
          <w:sz w:val="32"/>
          <w:szCs w:val="32"/>
        </w:rPr>
        <w:t>掌握水质动态变化情况，加强沿河企业偷排放及超标排放巡查。协助上级主管部门实施生活污水设施建设及接管处理、河道清淤、闸站控制，落实河道漂浮物打捞清运工作。</w:t>
      </w:r>
    </w:p>
    <w:p w:rsidR="00497E3D" w:rsidRDefault="00497E3D" w:rsidP="0094745A">
      <w:pPr>
        <w:spacing w:line="560" w:lineRule="exact"/>
        <w:ind w:firstLineChars="200" w:firstLine="31680"/>
        <w:rPr>
          <w:rFonts w:ascii="Times New Roman" w:eastAsia="方正楷体简体" w:hAnsi="Times New Roman"/>
          <w:sz w:val="32"/>
          <w:szCs w:val="32"/>
        </w:rPr>
      </w:pPr>
      <w:r>
        <w:rPr>
          <w:rFonts w:ascii="Times New Roman" w:eastAsia="方正楷体简体" w:hAnsi="Times New Roman" w:hint="eastAsia"/>
          <w:sz w:val="32"/>
          <w:szCs w:val="32"/>
        </w:rPr>
        <w:t>（二）加强河道两岸卫生管理</w:t>
      </w:r>
    </w:p>
    <w:p w:rsidR="00497E3D" w:rsidRDefault="00497E3D" w:rsidP="0094745A">
      <w:pPr>
        <w:spacing w:line="560" w:lineRule="exact"/>
        <w:ind w:firstLineChars="200" w:firstLine="31680"/>
        <w:rPr>
          <w:rFonts w:ascii="Times New Roman" w:eastAsia="方正仿宋简体" w:hAnsi="Times New Roman"/>
          <w:sz w:val="32"/>
          <w:szCs w:val="32"/>
        </w:rPr>
      </w:pPr>
      <w:r>
        <w:rPr>
          <w:rFonts w:ascii="Times New Roman" w:eastAsia="方正仿宋简体" w:hAnsi="Times New Roman" w:hint="eastAsia"/>
          <w:sz w:val="32"/>
          <w:szCs w:val="32"/>
        </w:rPr>
        <w:t>河道及两岸组织专门保洁单位和卫生人员进行管理和保洁，</w:t>
      </w:r>
      <w:r>
        <w:rPr>
          <w:rFonts w:ascii="Times New Roman" w:eastAsia="方正仿宋简体" w:hAnsi="Times New Roman"/>
          <w:sz w:val="32"/>
          <w:szCs w:val="32"/>
        </w:rPr>
        <w:t xml:space="preserve"> </w:t>
      </w:r>
      <w:r>
        <w:rPr>
          <w:rFonts w:ascii="Times New Roman" w:eastAsia="方正仿宋简体" w:hAnsi="Times New Roman" w:hint="eastAsia"/>
          <w:sz w:val="32"/>
          <w:szCs w:val="32"/>
        </w:rPr>
        <w:t>定期组织人员进行巡查和督导，河道专管员加强每日巡查。</w:t>
      </w:r>
    </w:p>
    <w:p w:rsidR="00497E3D" w:rsidRDefault="00497E3D" w:rsidP="0094745A">
      <w:pPr>
        <w:spacing w:line="560" w:lineRule="exact"/>
        <w:ind w:firstLineChars="200" w:firstLine="31680"/>
        <w:rPr>
          <w:rFonts w:ascii="Times New Roman" w:eastAsia="方正楷体简体" w:hAnsi="Times New Roman"/>
          <w:sz w:val="32"/>
          <w:szCs w:val="32"/>
        </w:rPr>
      </w:pPr>
      <w:r>
        <w:rPr>
          <w:rFonts w:ascii="Times New Roman" w:eastAsia="方正楷体简体" w:hAnsi="Times New Roman" w:hint="eastAsia"/>
          <w:sz w:val="32"/>
          <w:szCs w:val="32"/>
        </w:rPr>
        <w:t>（三）加强水环境治理</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sz w:val="32"/>
          <w:szCs w:val="32"/>
        </w:rPr>
      </w:pPr>
      <w:r>
        <w:rPr>
          <w:rFonts w:ascii="Times New Roman" w:eastAsia="方正仿宋简体" w:hAnsi="Times New Roman" w:hint="eastAsia"/>
          <w:sz w:val="32"/>
          <w:szCs w:val="32"/>
        </w:rPr>
        <w:t>加强黑臭水体治理、饮用水水源保护区内违法建筑和排污口清理，开展饮用水源的宣传力度，推进内沟河及社区水环境整治；严禁侵占河道、随意调整和侵占河道岸线等行为。</w:t>
      </w:r>
    </w:p>
    <w:p w:rsidR="00497E3D" w:rsidRDefault="00497E3D" w:rsidP="0094745A">
      <w:pPr>
        <w:spacing w:line="560" w:lineRule="exact"/>
        <w:ind w:firstLineChars="200" w:firstLine="31680"/>
        <w:rPr>
          <w:rFonts w:ascii="Times New Roman" w:eastAsia="方正楷体简体" w:hAnsi="Times New Roman"/>
          <w:sz w:val="32"/>
          <w:szCs w:val="32"/>
        </w:rPr>
      </w:pPr>
      <w:r>
        <w:rPr>
          <w:rFonts w:ascii="Times New Roman" w:eastAsia="方正楷体简体" w:hAnsi="Times New Roman" w:hint="eastAsia"/>
          <w:sz w:val="32"/>
          <w:szCs w:val="32"/>
        </w:rPr>
        <w:t>（四）加强执法监管</w:t>
      </w:r>
    </w:p>
    <w:p w:rsidR="00497E3D" w:rsidRDefault="00497E3D" w:rsidP="0094745A">
      <w:pPr>
        <w:spacing w:line="560" w:lineRule="exact"/>
        <w:ind w:firstLineChars="200" w:firstLine="31680"/>
        <w:rPr>
          <w:rFonts w:ascii="Times New Roman" w:eastAsia="方正仿宋简体" w:hAnsi="Times New Roman"/>
          <w:kern w:val="0"/>
          <w:sz w:val="32"/>
          <w:szCs w:val="32"/>
        </w:rPr>
      </w:pPr>
      <w:r>
        <w:rPr>
          <w:rFonts w:ascii="Times New Roman" w:eastAsia="方正仿宋简体" w:hAnsi="Times New Roman" w:hint="eastAsia"/>
          <w:kern w:val="0"/>
          <w:sz w:val="32"/>
          <w:szCs w:val="32"/>
        </w:rPr>
        <w:t>加大执法力度，依法严厉打击河道“四乱”等危害水安全的违法行为。发现有破坏河道建设的行为要坚决予以制止，</w:t>
      </w:r>
      <w:r>
        <w:rPr>
          <w:rFonts w:ascii="Times New Roman" w:eastAsia="方正仿宋简体" w:hAnsi="Times New Roman"/>
          <w:kern w:val="0"/>
          <w:sz w:val="32"/>
          <w:szCs w:val="32"/>
        </w:rPr>
        <w:t xml:space="preserve"> </w:t>
      </w:r>
      <w:r>
        <w:rPr>
          <w:rFonts w:ascii="Times New Roman" w:eastAsia="方正仿宋简体" w:hAnsi="Times New Roman" w:hint="eastAsia"/>
          <w:kern w:val="0"/>
          <w:sz w:val="32"/>
          <w:szCs w:val="32"/>
        </w:rPr>
        <w:t>持续深化河道“清四乱”专项工作，巩固整治成果。</w:t>
      </w:r>
    </w:p>
    <w:p w:rsidR="00497E3D" w:rsidRDefault="00497E3D" w:rsidP="0094745A">
      <w:pPr>
        <w:autoSpaceDN w:val="0"/>
        <w:adjustRightInd w:val="0"/>
        <w:snapToGrid w:val="0"/>
        <w:spacing w:line="560" w:lineRule="exact"/>
        <w:ind w:firstLineChars="200" w:firstLine="31680"/>
        <w:rPr>
          <w:rFonts w:ascii="Times New Roman" w:eastAsia="方正黑体简体" w:hAnsi="Times New Roman"/>
          <w:sz w:val="32"/>
          <w:szCs w:val="32"/>
        </w:rPr>
      </w:pPr>
      <w:r>
        <w:rPr>
          <w:rFonts w:ascii="Times New Roman" w:eastAsia="方正黑体简体" w:hAnsi="Times New Roman" w:hint="eastAsia"/>
          <w:sz w:val="32"/>
          <w:szCs w:val="32"/>
        </w:rPr>
        <w:t>三、保障措施</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bCs/>
          <w:sz w:val="32"/>
          <w:szCs w:val="32"/>
        </w:rPr>
      </w:pPr>
      <w:r>
        <w:rPr>
          <w:rFonts w:ascii="Times New Roman" w:eastAsia="方正楷体简体" w:hAnsi="Times New Roman" w:hint="eastAsia"/>
          <w:bCs/>
          <w:sz w:val="32"/>
          <w:szCs w:val="32"/>
        </w:rPr>
        <w:t>（一）加强组织领导。</w:t>
      </w:r>
      <w:r>
        <w:rPr>
          <w:rFonts w:ascii="Times New Roman" w:eastAsia="方正仿宋简体" w:hAnsi="Times New Roman" w:hint="eastAsia"/>
          <w:sz w:val="32"/>
          <w:szCs w:val="32"/>
        </w:rPr>
        <w:t>坚持“党政同责、属地负责”的基本原则，</w:t>
      </w:r>
      <w:r>
        <w:rPr>
          <w:rFonts w:ascii="Times New Roman" w:eastAsia="方正仿宋简体" w:hAnsi="Times New Roman" w:hint="eastAsia"/>
          <w:kern w:val="0"/>
          <w:sz w:val="32"/>
          <w:szCs w:val="32"/>
        </w:rPr>
        <w:t>相关社区要把推行河长制作为推进生态文明建设的重要举措，切实加强组织领导，</w:t>
      </w:r>
      <w:r>
        <w:rPr>
          <w:rFonts w:ascii="Times New Roman" w:eastAsia="方正仿宋简体" w:hAnsi="Times New Roman" w:hint="eastAsia"/>
          <w:sz w:val="32"/>
          <w:szCs w:val="32"/>
        </w:rPr>
        <w:t>建立完善河长组织体系，并指定人员负责具体工作。</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bCs/>
          <w:sz w:val="32"/>
          <w:szCs w:val="32"/>
        </w:rPr>
      </w:pPr>
      <w:r>
        <w:rPr>
          <w:rFonts w:ascii="Times New Roman" w:eastAsia="方正楷体简体" w:hAnsi="Times New Roman" w:hint="eastAsia"/>
          <w:bCs/>
          <w:sz w:val="32"/>
          <w:szCs w:val="32"/>
        </w:rPr>
        <w:t>（二）加强部门协作。</w:t>
      </w:r>
      <w:r>
        <w:rPr>
          <w:rFonts w:ascii="Times New Roman" w:eastAsia="方正仿宋简体" w:hAnsi="Times New Roman" w:hint="eastAsia"/>
          <w:sz w:val="32"/>
          <w:szCs w:val="32"/>
        </w:rPr>
        <w:t>河长办各成员</w:t>
      </w:r>
      <w:r>
        <w:rPr>
          <w:rFonts w:ascii="Times New Roman" w:eastAsia="方正仿宋简体" w:hAnsi="Times New Roman" w:hint="eastAsia"/>
          <w:kern w:val="0"/>
          <w:sz w:val="32"/>
          <w:szCs w:val="32"/>
        </w:rPr>
        <w:t>要各负其责、密切配合，协同推进“河长制”实施工作，加强对河长制实施的业务和技术指导。</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bCs/>
          <w:sz w:val="32"/>
          <w:szCs w:val="32"/>
        </w:rPr>
      </w:pPr>
      <w:r>
        <w:rPr>
          <w:rFonts w:ascii="Times New Roman" w:eastAsia="方正楷体简体" w:hAnsi="Times New Roman" w:hint="eastAsia"/>
          <w:bCs/>
          <w:sz w:val="32"/>
          <w:szCs w:val="32"/>
        </w:rPr>
        <w:t>（三）落实工作责任。</w:t>
      </w:r>
      <w:r>
        <w:rPr>
          <w:rFonts w:ascii="Times New Roman" w:eastAsia="方正仿宋简体" w:hAnsi="Times New Roman" w:hint="eastAsia"/>
          <w:color w:val="000000"/>
          <w:sz w:val="32"/>
          <w:szCs w:val="32"/>
        </w:rPr>
        <w:t>建立完善河长制工作制度，加强对河长制工作的监督考核，严格责任追究。要</w:t>
      </w:r>
      <w:r>
        <w:rPr>
          <w:rFonts w:ascii="Times New Roman" w:eastAsia="方正仿宋简体" w:hAnsi="Times New Roman" w:hint="eastAsia"/>
          <w:sz w:val="32"/>
          <w:szCs w:val="32"/>
        </w:rPr>
        <w:t>将河长制工作纳入最严格水资源管理制度和水污染防治行动计划实施情况考核，考核结果作为街道河长办及西湖社区综合考核评价的重要依据，实行年底绩效问责制。</w:t>
      </w:r>
    </w:p>
    <w:p w:rsidR="00497E3D" w:rsidRPr="002C27D6" w:rsidRDefault="00497E3D" w:rsidP="0094745A">
      <w:pPr>
        <w:autoSpaceDN w:val="0"/>
        <w:adjustRightInd w:val="0"/>
        <w:snapToGrid w:val="0"/>
        <w:spacing w:line="560" w:lineRule="exact"/>
        <w:ind w:firstLineChars="200" w:firstLine="31680"/>
        <w:rPr>
          <w:rFonts w:ascii="Times New Roman" w:eastAsia="方正仿宋简体" w:hAnsi="Times New Roman"/>
          <w:bCs/>
          <w:spacing w:val="-6"/>
          <w:sz w:val="32"/>
          <w:szCs w:val="32"/>
        </w:rPr>
      </w:pPr>
      <w:r w:rsidRPr="002C27D6">
        <w:rPr>
          <w:rFonts w:ascii="Times New Roman" w:eastAsia="方正楷体简体" w:hAnsi="Times New Roman" w:hint="eastAsia"/>
          <w:bCs/>
          <w:spacing w:val="-6"/>
          <w:sz w:val="32"/>
          <w:szCs w:val="32"/>
        </w:rPr>
        <w:t>（四）强化资金保障。</w:t>
      </w:r>
      <w:r w:rsidRPr="002C27D6">
        <w:rPr>
          <w:rFonts w:ascii="Times New Roman" w:eastAsia="方正仿宋简体" w:hAnsi="Times New Roman" w:hint="eastAsia"/>
          <w:bCs/>
          <w:spacing w:val="-6"/>
          <w:sz w:val="32"/>
          <w:szCs w:val="32"/>
        </w:rPr>
        <w:t>街道河长办</w:t>
      </w:r>
      <w:r w:rsidRPr="002C27D6">
        <w:rPr>
          <w:rFonts w:ascii="Times New Roman" w:eastAsia="方正仿宋简体" w:hAnsi="Times New Roman" w:hint="eastAsia"/>
          <w:spacing w:val="-6"/>
          <w:sz w:val="32"/>
          <w:szCs w:val="32"/>
        </w:rPr>
        <w:t>要把河长制专项经费纳入财政预算，保障河长制各项工作开展，</w:t>
      </w:r>
      <w:r w:rsidRPr="002C27D6">
        <w:rPr>
          <w:rFonts w:ascii="Times New Roman" w:eastAsia="方正仿宋简体" w:hAnsi="Times New Roman" w:hint="eastAsia"/>
          <w:color w:val="000000"/>
          <w:spacing w:val="-6"/>
          <w:sz w:val="32"/>
          <w:szCs w:val="32"/>
        </w:rPr>
        <w:t>积极探索引导社会资金参与河湖环境治理与保护，</w:t>
      </w:r>
      <w:r w:rsidRPr="002C27D6">
        <w:rPr>
          <w:rFonts w:ascii="Times New Roman" w:eastAsia="方正仿宋简体" w:hAnsi="Times New Roman" w:hint="eastAsia"/>
          <w:spacing w:val="-6"/>
          <w:sz w:val="32"/>
          <w:szCs w:val="32"/>
        </w:rPr>
        <w:t>建立长效、稳定的河湖管理保护投入机制。</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bCs/>
          <w:sz w:val="32"/>
          <w:szCs w:val="32"/>
        </w:rPr>
      </w:pPr>
      <w:r>
        <w:rPr>
          <w:rFonts w:ascii="Times New Roman" w:eastAsia="方正楷体简体" w:hAnsi="Times New Roman" w:hint="eastAsia"/>
          <w:bCs/>
          <w:sz w:val="32"/>
          <w:szCs w:val="32"/>
        </w:rPr>
        <w:t>（五）加强宣传教育。</w:t>
      </w:r>
      <w:r>
        <w:rPr>
          <w:rFonts w:ascii="Times New Roman" w:eastAsia="方正仿宋简体" w:hAnsi="Times New Roman" w:hint="eastAsia"/>
          <w:kern w:val="0"/>
          <w:sz w:val="32"/>
          <w:szCs w:val="32"/>
        </w:rPr>
        <w:t>建立河湖管理保护信息发布平台，通过微信公众号等主要媒体向社会公告河长名单，在河湖岸边显著位置竖立河长公示牌，标明河长职责、河湖概况、管护目标、监督电话等内容，接受社会监督。聘请社会监督员对河湖管理保护效果进行监督和评价。</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bCs/>
          <w:sz w:val="32"/>
          <w:szCs w:val="32"/>
        </w:rPr>
      </w:pP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spacing w:val="-6"/>
          <w:kern w:val="0"/>
          <w:sz w:val="32"/>
          <w:szCs w:val="32"/>
        </w:rPr>
      </w:pPr>
      <w:r>
        <w:rPr>
          <w:rFonts w:ascii="Times New Roman" w:eastAsia="方正仿宋简体" w:hAnsi="Times New Roman" w:hint="eastAsia"/>
          <w:kern w:val="0"/>
          <w:sz w:val="32"/>
          <w:szCs w:val="32"/>
        </w:rPr>
        <w:t>附件：</w:t>
      </w:r>
      <w:r w:rsidRPr="002C27D6">
        <w:rPr>
          <w:rFonts w:ascii="宋体" w:hAnsi="宋体"/>
          <w:spacing w:val="-6"/>
          <w:kern w:val="0"/>
          <w:sz w:val="32"/>
          <w:szCs w:val="32"/>
        </w:rPr>
        <w:t>1</w:t>
      </w:r>
      <w:r>
        <w:rPr>
          <w:rFonts w:ascii="Times New Roman" w:eastAsia="方正仿宋简体" w:hAnsi="Times New Roman"/>
          <w:spacing w:val="-6"/>
          <w:kern w:val="0"/>
          <w:sz w:val="32"/>
          <w:szCs w:val="32"/>
        </w:rPr>
        <w:t xml:space="preserve">. </w:t>
      </w:r>
      <w:r w:rsidRPr="002C27D6">
        <w:rPr>
          <w:rFonts w:ascii="宋体" w:hAnsi="宋体"/>
          <w:spacing w:val="-6"/>
          <w:kern w:val="0"/>
          <w:sz w:val="32"/>
          <w:szCs w:val="32"/>
        </w:rPr>
        <w:t>2021</w:t>
      </w:r>
      <w:r>
        <w:rPr>
          <w:rFonts w:ascii="Times New Roman" w:eastAsia="方正仿宋简体" w:hAnsi="Times New Roman" w:hint="eastAsia"/>
          <w:spacing w:val="-6"/>
          <w:kern w:val="0"/>
          <w:sz w:val="32"/>
          <w:szCs w:val="32"/>
        </w:rPr>
        <w:t>年度开元街道河长制工作计划任务表</w:t>
      </w:r>
    </w:p>
    <w:p w:rsidR="00497E3D" w:rsidRDefault="00497E3D" w:rsidP="0094745A">
      <w:pPr>
        <w:autoSpaceDN w:val="0"/>
        <w:adjustRightInd w:val="0"/>
        <w:snapToGrid w:val="0"/>
        <w:spacing w:line="560" w:lineRule="exact"/>
        <w:ind w:firstLineChars="500" w:firstLine="31680"/>
        <w:rPr>
          <w:rFonts w:ascii="Times New Roman" w:eastAsia="方正仿宋简体" w:hAnsi="Times New Roman"/>
          <w:kern w:val="0"/>
          <w:sz w:val="32"/>
          <w:szCs w:val="32"/>
        </w:rPr>
      </w:pPr>
      <w:r w:rsidRPr="002C27D6">
        <w:rPr>
          <w:rFonts w:ascii="宋体" w:hAnsi="宋体"/>
          <w:kern w:val="0"/>
          <w:sz w:val="32"/>
          <w:szCs w:val="32"/>
        </w:rPr>
        <w:t>2</w:t>
      </w:r>
      <w:r>
        <w:rPr>
          <w:rFonts w:ascii="Times New Roman" w:eastAsia="方正仿宋简体" w:hAnsi="Times New Roman"/>
          <w:kern w:val="0"/>
          <w:sz w:val="32"/>
          <w:szCs w:val="32"/>
        </w:rPr>
        <w:t xml:space="preserve">. </w:t>
      </w:r>
      <w:r w:rsidRPr="002C27D6">
        <w:rPr>
          <w:rFonts w:ascii="宋体" w:hAnsi="宋体"/>
          <w:kern w:val="0"/>
          <w:sz w:val="32"/>
          <w:szCs w:val="32"/>
        </w:rPr>
        <w:t>2021</w:t>
      </w:r>
      <w:r>
        <w:rPr>
          <w:rFonts w:ascii="Times New Roman" w:eastAsia="方正仿宋简体" w:hAnsi="Times New Roman" w:hint="eastAsia"/>
          <w:kern w:val="0"/>
          <w:sz w:val="32"/>
          <w:szCs w:val="32"/>
        </w:rPr>
        <w:t>年开元街道河长制任务清单</w:t>
      </w:r>
    </w:p>
    <w:p w:rsidR="00497E3D" w:rsidRDefault="00497E3D" w:rsidP="0094745A">
      <w:pPr>
        <w:autoSpaceDN w:val="0"/>
        <w:adjustRightInd w:val="0"/>
        <w:snapToGrid w:val="0"/>
        <w:spacing w:line="560" w:lineRule="exact"/>
        <w:ind w:firstLineChars="500" w:firstLine="31680"/>
        <w:rPr>
          <w:rFonts w:ascii="Times New Roman" w:eastAsia="方正仿宋简体" w:hAnsi="Times New Roman"/>
          <w:kern w:val="0"/>
          <w:sz w:val="32"/>
          <w:szCs w:val="32"/>
        </w:rPr>
      </w:pPr>
      <w:r w:rsidRPr="002C27D6">
        <w:rPr>
          <w:rFonts w:ascii="宋体" w:hAnsi="宋体"/>
          <w:kern w:val="0"/>
          <w:sz w:val="32"/>
          <w:szCs w:val="32"/>
        </w:rPr>
        <w:t>3</w:t>
      </w:r>
      <w:r>
        <w:rPr>
          <w:rFonts w:ascii="Times New Roman" w:eastAsia="方正仿宋简体" w:hAnsi="Times New Roman"/>
          <w:kern w:val="0"/>
          <w:sz w:val="32"/>
          <w:szCs w:val="32"/>
        </w:rPr>
        <w:t xml:space="preserve">. </w:t>
      </w:r>
      <w:r w:rsidRPr="002C27D6">
        <w:rPr>
          <w:rFonts w:ascii="宋体" w:hAnsi="宋体"/>
          <w:kern w:val="0"/>
          <w:sz w:val="32"/>
          <w:szCs w:val="32"/>
        </w:rPr>
        <w:t>2021</w:t>
      </w:r>
      <w:r>
        <w:rPr>
          <w:rFonts w:ascii="Times New Roman" w:eastAsia="方正仿宋简体" w:hAnsi="Times New Roman" w:hint="eastAsia"/>
          <w:kern w:val="0"/>
          <w:sz w:val="32"/>
          <w:szCs w:val="32"/>
        </w:rPr>
        <w:t>年开元街道河长制问题清单</w:t>
      </w: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kern w:val="0"/>
          <w:sz w:val="32"/>
          <w:szCs w:val="32"/>
        </w:rPr>
      </w:pP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kern w:val="0"/>
          <w:sz w:val="32"/>
          <w:szCs w:val="32"/>
        </w:rPr>
      </w:pP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kern w:val="0"/>
          <w:sz w:val="32"/>
          <w:szCs w:val="32"/>
        </w:rPr>
      </w:pP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kern w:val="0"/>
          <w:sz w:val="32"/>
          <w:szCs w:val="32"/>
        </w:rPr>
      </w:pP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kern w:val="0"/>
          <w:sz w:val="32"/>
          <w:szCs w:val="32"/>
        </w:rPr>
      </w:pPr>
    </w:p>
    <w:p w:rsidR="00497E3D" w:rsidRDefault="00497E3D" w:rsidP="0094745A">
      <w:pPr>
        <w:autoSpaceDN w:val="0"/>
        <w:adjustRightInd w:val="0"/>
        <w:snapToGrid w:val="0"/>
        <w:spacing w:line="560" w:lineRule="exact"/>
        <w:ind w:firstLineChars="200" w:firstLine="31680"/>
        <w:rPr>
          <w:rFonts w:ascii="Times New Roman" w:eastAsia="方正仿宋简体" w:hAnsi="Times New Roman"/>
          <w:kern w:val="0"/>
          <w:sz w:val="32"/>
          <w:szCs w:val="32"/>
        </w:rPr>
        <w:sectPr w:rsidR="00497E3D" w:rsidSect="009255DB">
          <w:headerReference w:type="even" r:id="rId7"/>
          <w:headerReference w:type="default" r:id="rId8"/>
          <w:footerReference w:type="even" r:id="rId9"/>
          <w:footerReference w:type="default" r:id="rId10"/>
          <w:pgSz w:w="11906" w:h="16838"/>
          <w:pgMar w:top="1928" w:right="1474" w:bottom="1871" w:left="1474" w:header="851" w:footer="1588" w:gutter="0"/>
          <w:pgNumType w:fmt="numberInDash"/>
          <w:cols w:space="425"/>
          <w:docGrid w:type="lines" w:linePitch="312"/>
        </w:sectPr>
      </w:pPr>
    </w:p>
    <w:p w:rsidR="00497E3D" w:rsidRDefault="00497E3D">
      <w:pPr>
        <w:autoSpaceDN w:val="0"/>
        <w:adjustRightInd w:val="0"/>
        <w:snapToGrid w:val="0"/>
        <w:spacing w:line="560" w:lineRule="exact"/>
        <w:rPr>
          <w:rFonts w:ascii="方正黑体简体" w:eastAsia="方正黑体简体" w:hAnsi="宋体" w:cs="宋体"/>
          <w:bCs/>
          <w:kern w:val="0"/>
          <w:sz w:val="32"/>
          <w:szCs w:val="32"/>
        </w:rPr>
      </w:pPr>
      <w:r>
        <w:rPr>
          <w:rFonts w:ascii="方正黑体简体" w:eastAsia="方正黑体简体" w:hAnsi="宋体" w:cs="宋体" w:hint="eastAsia"/>
          <w:bCs/>
          <w:kern w:val="0"/>
          <w:sz w:val="32"/>
          <w:szCs w:val="32"/>
        </w:rPr>
        <w:t>附件</w:t>
      </w:r>
      <w:r w:rsidRPr="002C27D6">
        <w:rPr>
          <w:rFonts w:ascii="宋体" w:hAnsi="宋体" w:cs="宋体"/>
          <w:bCs/>
          <w:kern w:val="0"/>
          <w:sz w:val="32"/>
          <w:szCs w:val="32"/>
        </w:rPr>
        <w:t>1</w:t>
      </w:r>
    </w:p>
    <w:p w:rsidR="00497E3D" w:rsidRDefault="00497E3D">
      <w:pPr>
        <w:autoSpaceDN w:val="0"/>
        <w:adjustRightInd w:val="0"/>
        <w:snapToGrid w:val="0"/>
        <w:spacing w:line="560" w:lineRule="exact"/>
        <w:jc w:val="center"/>
        <w:rPr>
          <w:rFonts w:ascii="方正小标宋简体" w:eastAsia="方正小标宋简体" w:hAnsi="方正小标宋简体" w:cs="方正小标宋简体"/>
          <w:sz w:val="44"/>
          <w:szCs w:val="44"/>
        </w:rPr>
      </w:pPr>
      <w:r w:rsidRPr="002C27D6">
        <w:rPr>
          <w:rFonts w:ascii="宋体" w:hAnsi="宋体" w:cs="方正小标宋简体"/>
          <w:sz w:val="44"/>
          <w:szCs w:val="44"/>
        </w:rPr>
        <w:t>2021</w:t>
      </w:r>
      <w:r>
        <w:rPr>
          <w:rFonts w:ascii="方正小标宋简体" w:eastAsia="方正小标宋简体" w:hAnsi="方正小标宋简体" w:cs="方正小标宋简体" w:hint="eastAsia"/>
          <w:sz w:val="44"/>
          <w:szCs w:val="44"/>
        </w:rPr>
        <w:t>年度开元街道河长制工作计划任务表</w:t>
      </w:r>
    </w:p>
    <w:p w:rsidR="00497E3D" w:rsidRDefault="00497E3D">
      <w:pPr>
        <w:autoSpaceDN w:val="0"/>
        <w:adjustRightInd w:val="0"/>
        <w:snapToGrid w:val="0"/>
        <w:spacing w:line="560" w:lineRule="exact"/>
        <w:jc w:val="center"/>
        <w:rPr>
          <w:rFonts w:ascii="方正小标宋简体" w:eastAsia="方正小标宋简体" w:hAnsi="方正小标宋简体" w:cs="方正小标宋简体"/>
          <w:bCs/>
          <w:kern w:val="0"/>
          <w:sz w:val="44"/>
          <w:szCs w:val="44"/>
        </w:rPr>
      </w:pPr>
    </w:p>
    <w:tbl>
      <w:tblPr>
        <w:tblW w:w="12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869"/>
        <w:gridCol w:w="3601"/>
        <w:gridCol w:w="21"/>
        <w:gridCol w:w="4374"/>
        <w:gridCol w:w="1215"/>
        <w:gridCol w:w="2410"/>
      </w:tblGrid>
      <w:tr w:rsidR="00497E3D" w:rsidTr="00E76E95">
        <w:trPr>
          <w:trHeight w:val="520"/>
        </w:trPr>
        <w:tc>
          <w:tcPr>
            <w:tcW w:w="869" w:type="dxa"/>
            <w:noWrap/>
            <w:tcMar>
              <w:top w:w="15" w:type="dxa"/>
              <w:left w:w="15" w:type="dxa"/>
              <w:right w:w="15" w:type="dxa"/>
            </w:tcMar>
            <w:vAlign w:val="center"/>
          </w:tcPr>
          <w:p w:rsidR="00497E3D" w:rsidRPr="00E76E95" w:rsidRDefault="00497E3D">
            <w:pPr>
              <w:widowControl/>
              <w:jc w:val="center"/>
              <w:textAlignment w:val="center"/>
              <w:rPr>
                <w:rFonts w:ascii="仿宋_GB2312" w:eastAsia="仿宋_GB2312" w:hAnsi="宋体" w:cs="仿宋_GB2312"/>
                <w:b/>
                <w:color w:val="000000"/>
                <w:sz w:val="24"/>
                <w:szCs w:val="24"/>
              </w:rPr>
            </w:pPr>
            <w:r w:rsidRPr="00E76E95">
              <w:rPr>
                <w:rFonts w:ascii="仿宋_GB2312" w:eastAsia="仿宋_GB2312" w:hAnsi="宋体" w:cs="仿宋_GB2312" w:hint="eastAsia"/>
                <w:b/>
                <w:color w:val="000000"/>
                <w:kern w:val="0"/>
                <w:sz w:val="24"/>
                <w:szCs w:val="24"/>
              </w:rPr>
              <w:t>序号</w:t>
            </w:r>
          </w:p>
        </w:tc>
        <w:tc>
          <w:tcPr>
            <w:tcW w:w="3622" w:type="dxa"/>
            <w:gridSpan w:val="2"/>
            <w:noWrap/>
            <w:tcMar>
              <w:top w:w="15" w:type="dxa"/>
              <w:left w:w="15" w:type="dxa"/>
              <w:right w:w="15" w:type="dxa"/>
            </w:tcMar>
            <w:vAlign w:val="center"/>
          </w:tcPr>
          <w:p w:rsidR="00497E3D" w:rsidRPr="00E76E95" w:rsidRDefault="00497E3D">
            <w:pPr>
              <w:widowControl/>
              <w:jc w:val="center"/>
              <w:textAlignment w:val="center"/>
              <w:rPr>
                <w:rFonts w:ascii="仿宋_GB2312" w:eastAsia="仿宋_GB2312" w:hAnsi="宋体" w:cs="仿宋_GB2312"/>
                <w:b/>
                <w:color w:val="000000"/>
                <w:sz w:val="24"/>
                <w:szCs w:val="24"/>
              </w:rPr>
            </w:pPr>
            <w:r w:rsidRPr="00E76E95">
              <w:rPr>
                <w:rFonts w:ascii="仿宋_GB2312" w:eastAsia="仿宋_GB2312" w:hAnsi="宋体" w:cs="仿宋_GB2312" w:hint="eastAsia"/>
                <w:b/>
                <w:color w:val="000000"/>
                <w:kern w:val="0"/>
                <w:sz w:val="24"/>
                <w:szCs w:val="24"/>
              </w:rPr>
              <w:t>项</w:t>
            </w:r>
            <w:r w:rsidRPr="00E76E95">
              <w:rPr>
                <w:rStyle w:val="font41"/>
                <w:rFonts w:hAnsi="宋体" w:hint="eastAsia"/>
                <w:b/>
              </w:rPr>
              <w:t>目名称</w:t>
            </w:r>
          </w:p>
        </w:tc>
        <w:tc>
          <w:tcPr>
            <w:tcW w:w="4374" w:type="dxa"/>
            <w:noWrap/>
            <w:tcMar>
              <w:top w:w="15" w:type="dxa"/>
              <w:left w:w="15" w:type="dxa"/>
              <w:right w:w="15" w:type="dxa"/>
            </w:tcMar>
            <w:vAlign w:val="center"/>
          </w:tcPr>
          <w:p w:rsidR="00497E3D" w:rsidRPr="00E76E95" w:rsidRDefault="00497E3D">
            <w:pPr>
              <w:widowControl/>
              <w:jc w:val="center"/>
              <w:textAlignment w:val="center"/>
              <w:rPr>
                <w:rFonts w:ascii="仿宋_GB2312" w:eastAsia="仿宋_GB2312" w:hAnsi="宋体" w:cs="仿宋_GB2312"/>
                <w:b/>
                <w:color w:val="000000"/>
                <w:sz w:val="24"/>
                <w:szCs w:val="24"/>
              </w:rPr>
            </w:pPr>
            <w:r w:rsidRPr="00E76E95">
              <w:rPr>
                <w:rFonts w:ascii="仿宋_GB2312" w:eastAsia="仿宋_GB2312" w:hAnsi="宋体" w:cs="仿宋_GB2312" w:hint="eastAsia"/>
                <w:b/>
                <w:color w:val="000000"/>
                <w:kern w:val="0"/>
                <w:sz w:val="24"/>
                <w:szCs w:val="24"/>
              </w:rPr>
              <w:t>工</w:t>
            </w:r>
            <w:r w:rsidRPr="00E76E95">
              <w:rPr>
                <w:rStyle w:val="font41"/>
                <w:rFonts w:hAnsi="宋体" w:hint="eastAsia"/>
                <w:b/>
              </w:rPr>
              <w:t>作内容</w:t>
            </w:r>
          </w:p>
        </w:tc>
        <w:tc>
          <w:tcPr>
            <w:tcW w:w="1215" w:type="dxa"/>
            <w:noWrap/>
            <w:tcMar>
              <w:top w:w="15" w:type="dxa"/>
              <w:left w:w="15" w:type="dxa"/>
              <w:right w:w="15" w:type="dxa"/>
            </w:tcMar>
            <w:vAlign w:val="center"/>
          </w:tcPr>
          <w:p w:rsidR="00497E3D" w:rsidRPr="00E76E95" w:rsidRDefault="00497E3D">
            <w:pPr>
              <w:widowControl/>
              <w:jc w:val="center"/>
              <w:textAlignment w:val="center"/>
              <w:rPr>
                <w:rFonts w:ascii="仿宋_GB2312" w:eastAsia="仿宋_GB2312" w:hAnsi="宋体" w:cs="仿宋_GB2312"/>
                <w:b/>
                <w:color w:val="000000"/>
                <w:sz w:val="24"/>
                <w:szCs w:val="24"/>
              </w:rPr>
            </w:pPr>
            <w:r w:rsidRPr="00E76E95">
              <w:rPr>
                <w:rFonts w:ascii="仿宋_GB2312" w:eastAsia="仿宋_GB2312" w:hAnsi="宋体" w:cs="仿宋_GB2312" w:hint="eastAsia"/>
                <w:b/>
                <w:color w:val="000000"/>
                <w:kern w:val="0"/>
                <w:sz w:val="24"/>
                <w:szCs w:val="24"/>
              </w:rPr>
              <w:t>完成时限</w:t>
            </w:r>
          </w:p>
        </w:tc>
        <w:tc>
          <w:tcPr>
            <w:tcW w:w="2410" w:type="dxa"/>
            <w:noWrap/>
            <w:tcMar>
              <w:top w:w="15" w:type="dxa"/>
              <w:left w:w="15" w:type="dxa"/>
              <w:right w:w="15" w:type="dxa"/>
            </w:tcMar>
            <w:vAlign w:val="center"/>
          </w:tcPr>
          <w:p w:rsidR="00497E3D" w:rsidRPr="00E76E95" w:rsidRDefault="00497E3D">
            <w:pPr>
              <w:widowControl/>
              <w:jc w:val="center"/>
              <w:textAlignment w:val="center"/>
              <w:rPr>
                <w:rFonts w:ascii="仿宋_GB2312" w:eastAsia="仿宋_GB2312" w:hAnsi="宋体" w:cs="仿宋_GB2312"/>
                <w:b/>
                <w:color w:val="000000"/>
                <w:sz w:val="24"/>
                <w:szCs w:val="24"/>
              </w:rPr>
            </w:pPr>
            <w:r w:rsidRPr="00E76E95">
              <w:rPr>
                <w:rFonts w:ascii="仿宋_GB2312" w:eastAsia="仿宋_GB2312" w:hAnsi="宋体" w:cs="仿宋_GB2312" w:hint="eastAsia"/>
                <w:b/>
                <w:color w:val="000000"/>
                <w:kern w:val="0"/>
                <w:sz w:val="24"/>
                <w:szCs w:val="24"/>
              </w:rPr>
              <w:t>责任单位</w:t>
            </w:r>
          </w:p>
        </w:tc>
      </w:tr>
      <w:tr w:rsidR="00497E3D" w:rsidTr="00E76E95">
        <w:trPr>
          <w:trHeight w:val="1140"/>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1</w:t>
            </w:r>
          </w:p>
        </w:tc>
        <w:tc>
          <w:tcPr>
            <w:tcW w:w="3622" w:type="dxa"/>
            <w:gridSpan w:val="2"/>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落实最严格水资源管理制度</w:t>
            </w:r>
          </w:p>
        </w:tc>
        <w:tc>
          <w:tcPr>
            <w:tcW w:w="4374" w:type="dxa"/>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严守水资源开发利用控制、用水效率控制、水功能区限制纳污三条红线，实行水资源消耗总量和强度双控行动。</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街道城管办</w:t>
            </w:r>
          </w:p>
        </w:tc>
      </w:tr>
      <w:tr w:rsidR="00497E3D" w:rsidTr="00E76E95">
        <w:trPr>
          <w:trHeight w:val="1106"/>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2</w:t>
            </w:r>
          </w:p>
        </w:tc>
        <w:tc>
          <w:tcPr>
            <w:tcW w:w="3622" w:type="dxa"/>
            <w:gridSpan w:val="2"/>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河长公示牌管理</w:t>
            </w:r>
          </w:p>
        </w:tc>
        <w:tc>
          <w:tcPr>
            <w:tcW w:w="4374" w:type="dxa"/>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在公示信息有变动时，及时更新信息，接受群众监督。（公示牌上设置全省统一举报电话</w:t>
            </w:r>
            <w:r w:rsidRPr="002C27D6">
              <w:rPr>
                <w:rFonts w:ascii="宋体" w:hAnsi="宋体" w:cs="宋体"/>
                <w:kern w:val="0"/>
                <w:sz w:val="24"/>
                <w:szCs w:val="24"/>
              </w:rPr>
              <w:t>96133</w:t>
            </w:r>
            <w:r>
              <w:rPr>
                <w:rFonts w:ascii="仿宋_GB2312" w:eastAsia="仿宋_GB2312" w:hAnsi="宋体" w:cs="宋体" w:hint="eastAsia"/>
                <w:kern w:val="0"/>
                <w:sz w:val="24"/>
                <w:szCs w:val="24"/>
              </w:rPr>
              <w:t>）</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常年</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rsidTr="00E76E95">
        <w:trPr>
          <w:trHeight w:val="1068"/>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3</w:t>
            </w:r>
          </w:p>
        </w:tc>
        <w:tc>
          <w:tcPr>
            <w:tcW w:w="3622" w:type="dxa"/>
            <w:gridSpan w:val="2"/>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取缔“十小”企业</w:t>
            </w:r>
          </w:p>
        </w:tc>
        <w:tc>
          <w:tcPr>
            <w:tcW w:w="4374" w:type="dxa"/>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取缔“十小”企业，持续开展环保专项执法检查、日常执法检查、环境信访案件查处等工作，防止“十小”企业回潮。</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常年</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街道城管办</w:t>
            </w: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执法中队</w:t>
            </w:r>
          </w:p>
        </w:tc>
      </w:tr>
      <w:tr w:rsidR="00497E3D" w:rsidTr="00E76E95">
        <w:trPr>
          <w:trHeight w:val="859"/>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4</w:t>
            </w:r>
          </w:p>
        </w:tc>
        <w:tc>
          <w:tcPr>
            <w:tcW w:w="3622" w:type="dxa"/>
            <w:gridSpan w:val="2"/>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强化流域范围内工业企业的监管</w:t>
            </w:r>
          </w:p>
        </w:tc>
        <w:tc>
          <w:tcPr>
            <w:tcW w:w="4374" w:type="dxa"/>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加强监管，结合“双随机”检查和网格化监管，强化流域范围内工业企业的监管</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常年</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街道环保站</w:t>
            </w:r>
          </w:p>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西湖社区</w:t>
            </w:r>
          </w:p>
        </w:tc>
      </w:tr>
      <w:tr w:rsidR="00497E3D" w:rsidTr="00E76E95">
        <w:trPr>
          <w:trHeight w:val="960"/>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5</w:t>
            </w:r>
          </w:p>
        </w:tc>
        <w:tc>
          <w:tcPr>
            <w:tcW w:w="3622" w:type="dxa"/>
            <w:gridSpan w:val="2"/>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加强重点污染源企业日常监管</w:t>
            </w:r>
          </w:p>
        </w:tc>
        <w:tc>
          <w:tcPr>
            <w:tcW w:w="4374" w:type="dxa"/>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加强监管，结合“双随机”检查和网格化监管，加强重点污染源企业日常监管</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常年</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街道城管办</w:t>
            </w:r>
          </w:p>
          <w:p w:rsidR="00497E3D" w:rsidRDefault="00497E3D" w:rsidP="00E76E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街道环保站</w:t>
            </w: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执法中队</w:t>
            </w:r>
          </w:p>
        </w:tc>
      </w:tr>
      <w:tr w:rsidR="00497E3D" w:rsidTr="00E76E95">
        <w:trPr>
          <w:trHeight w:val="90"/>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6</w:t>
            </w:r>
          </w:p>
        </w:tc>
        <w:tc>
          <w:tcPr>
            <w:tcW w:w="3601"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城市黑臭水体治理</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年全面完成城市黑臭水体整治并通过验收评估。</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街道城管办</w:t>
            </w:r>
          </w:p>
          <w:p w:rsidR="00497E3D" w:rsidRDefault="00497E3D" w:rsidP="00E76E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街道环保站</w:t>
            </w: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执法中队</w:t>
            </w:r>
          </w:p>
        </w:tc>
      </w:tr>
      <w:tr w:rsidR="00497E3D" w:rsidTr="00E76E95">
        <w:trPr>
          <w:trHeight w:val="1212"/>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7</w:t>
            </w:r>
          </w:p>
        </w:tc>
        <w:tc>
          <w:tcPr>
            <w:tcW w:w="3601"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落实河长制各项制度</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落实河长制会议制度、督查和巡查制度、信息报送制度、考核制度、河道专管员管理制度、巡河月报制度等各项制度。</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rsidTr="00E76E95">
        <w:trPr>
          <w:trHeight w:val="909"/>
        </w:trPr>
        <w:tc>
          <w:tcPr>
            <w:tcW w:w="869" w:type="dxa"/>
            <w:noWrap/>
            <w:tcMar>
              <w:top w:w="15" w:type="dxa"/>
              <w:left w:w="15" w:type="dxa"/>
              <w:right w:w="15" w:type="dxa"/>
            </w:tcMar>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8</w:t>
            </w:r>
          </w:p>
        </w:tc>
        <w:tc>
          <w:tcPr>
            <w:tcW w:w="3601"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加强日常巡查</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查处侵占河道、随意调整和侵占河道岸线等行为。</w:t>
            </w:r>
          </w:p>
        </w:tc>
        <w:tc>
          <w:tcPr>
            <w:tcW w:w="1215"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rsidTr="00E76E95">
        <w:trPr>
          <w:trHeight w:val="912"/>
        </w:trPr>
        <w:tc>
          <w:tcPr>
            <w:tcW w:w="869" w:type="dxa"/>
            <w:noWrap/>
            <w:tcMar>
              <w:top w:w="15" w:type="dxa"/>
              <w:left w:w="15" w:type="dxa"/>
              <w:right w:w="15" w:type="dxa"/>
            </w:tcMar>
            <w:vAlign w:val="center"/>
          </w:tcPr>
          <w:p w:rsidR="00497E3D" w:rsidRPr="002C27D6" w:rsidRDefault="00497E3D" w:rsidP="00520B3C">
            <w:pPr>
              <w:widowControl/>
              <w:jc w:val="center"/>
              <w:rPr>
                <w:rFonts w:ascii="宋体" w:hAnsi="宋体" w:cs="宋体"/>
                <w:kern w:val="0"/>
                <w:sz w:val="24"/>
                <w:szCs w:val="24"/>
              </w:rPr>
            </w:pPr>
            <w:r w:rsidRPr="002C27D6">
              <w:rPr>
                <w:rFonts w:ascii="宋体" w:hAnsi="宋体" w:cs="宋体"/>
                <w:kern w:val="0"/>
                <w:sz w:val="24"/>
                <w:szCs w:val="24"/>
              </w:rPr>
              <w:t>9</w:t>
            </w:r>
          </w:p>
        </w:tc>
        <w:tc>
          <w:tcPr>
            <w:tcW w:w="3601"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河长制信息化平台建设</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完善河长制微信公众举报服务平台，引导公众参与治水监督。</w:t>
            </w:r>
          </w:p>
        </w:tc>
        <w:tc>
          <w:tcPr>
            <w:tcW w:w="1215"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rsidTr="00E76E95">
        <w:trPr>
          <w:trHeight w:val="1058"/>
        </w:trPr>
        <w:tc>
          <w:tcPr>
            <w:tcW w:w="869"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10</w:t>
            </w:r>
          </w:p>
        </w:tc>
        <w:tc>
          <w:tcPr>
            <w:tcW w:w="3601"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联合执法查处“四乱”行为</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定期与不定期组织开展联合执法行动，查处乱占、乱采、乱堆、乱建等危害水安全的违法行为。</w:t>
            </w:r>
          </w:p>
        </w:tc>
        <w:tc>
          <w:tcPr>
            <w:tcW w:w="1215"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2020</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街道城管办</w:t>
            </w:r>
            <w:r>
              <w:rPr>
                <w:rFonts w:ascii="仿宋_GB2312" w:eastAsia="仿宋_GB2312" w:hAnsi="宋体" w:cs="宋体"/>
                <w:kern w:val="0"/>
                <w:sz w:val="24"/>
                <w:szCs w:val="24"/>
              </w:rPr>
              <w:t xml:space="preserve">        </w:t>
            </w:r>
            <w:r>
              <w:rPr>
                <w:rFonts w:ascii="仿宋_GB2312" w:eastAsia="仿宋_GB2312" w:hAnsi="宋体" w:cs="宋体" w:hint="eastAsia"/>
                <w:kern w:val="0"/>
                <w:sz w:val="24"/>
                <w:szCs w:val="24"/>
              </w:rPr>
              <w:t>执法中队</w:t>
            </w:r>
          </w:p>
        </w:tc>
      </w:tr>
      <w:tr w:rsidR="00497E3D" w:rsidTr="00E76E95">
        <w:trPr>
          <w:trHeight w:val="908"/>
        </w:trPr>
        <w:tc>
          <w:tcPr>
            <w:tcW w:w="869"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11</w:t>
            </w:r>
          </w:p>
        </w:tc>
        <w:tc>
          <w:tcPr>
            <w:tcW w:w="3601"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开展河道清障工作</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完成河道清障工作，并开展常年巡查。</w:t>
            </w:r>
          </w:p>
        </w:tc>
        <w:tc>
          <w:tcPr>
            <w:tcW w:w="1215"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rsidTr="00E76E95">
        <w:trPr>
          <w:trHeight w:val="1056"/>
        </w:trPr>
        <w:tc>
          <w:tcPr>
            <w:tcW w:w="869"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12</w:t>
            </w:r>
          </w:p>
        </w:tc>
        <w:tc>
          <w:tcPr>
            <w:tcW w:w="3601"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建立协调联动机制</w:t>
            </w:r>
          </w:p>
        </w:tc>
        <w:tc>
          <w:tcPr>
            <w:tcW w:w="4395" w:type="dxa"/>
            <w:gridSpan w:val="2"/>
            <w:noWrap/>
            <w:tcMar>
              <w:top w:w="15" w:type="dxa"/>
              <w:left w:w="15" w:type="dxa"/>
              <w:right w:w="15" w:type="dxa"/>
            </w:tcMar>
            <w:vAlign w:val="center"/>
          </w:tcPr>
          <w:p w:rsidR="00497E3D" w:rsidRDefault="00497E3D" w:rsidP="00E76E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强化建立健全流域内相邻区域河湖治理保护协调机制。</w:t>
            </w:r>
          </w:p>
        </w:tc>
        <w:tc>
          <w:tcPr>
            <w:tcW w:w="1215"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2410" w:type="dxa"/>
            <w:noWrap/>
            <w:tcMar>
              <w:top w:w="15" w:type="dxa"/>
              <w:left w:w="15" w:type="dxa"/>
              <w:right w:w="15" w:type="dxa"/>
            </w:tcMar>
            <w:vAlign w:val="center"/>
          </w:tcPr>
          <w:p w:rsidR="00497E3D" w:rsidRDefault="00497E3D" w:rsidP="00520B3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bl>
    <w:p w:rsidR="00497E3D" w:rsidRDefault="00497E3D">
      <w:pPr>
        <w:autoSpaceDN w:val="0"/>
        <w:adjustRightInd w:val="0"/>
        <w:snapToGrid w:val="0"/>
        <w:spacing w:line="560" w:lineRule="exact"/>
        <w:rPr>
          <w:rFonts w:ascii="Times New Roman" w:hAnsi="Times New Roman"/>
          <w:color w:val="000000"/>
          <w:kern w:val="0"/>
          <w:sz w:val="24"/>
          <w:szCs w:val="24"/>
        </w:rPr>
      </w:pPr>
    </w:p>
    <w:p w:rsidR="00497E3D" w:rsidRDefault="00497E3D">
      <w:pPr>
        <w:autoSpaceDN w:val="0"/>
        <w:adjustRightInd w:val="0"/>
        <w:snapToGrid w:val="0"/>
        <w:spacing w:line="560" w:lineRule="exact"/>
        <w:rPr>
          <w:rFonts w:ascii="方正黑体简体" w:eastAsia="方正黑体简体" w:hAnsi="宋体" w:cs="宋体"/>
          <w:bCs/>
          <w:kern w:val="0"/>
          <w:sz w:val="32"/>
          <w:szCs w:val="32"/>
        </w:rPr>
      </w:pPr>
      <w:r>
        <w:rPr>
          <w:rFonts w:ascii="Times New Roman" w:hAnsi="Times New Roman"/>
          <w:color w:val="000000"/>
          <w:kern w:val="0"/>
          <w:sz w:val="24"/>
          <w:szCs w:val="24"/>
        </w:rPr>
        <w:br w:type="page"/>
      </w:r>
      <w:r>
        <w:rPr>
          <w:rFonts w:ascii="方正黑体简体" w:eastAsia="方正黑体简体" w:hAnsi="宋体" w:cs="宋体" w:hint="eastAsia"/>
          <w:bCs/>
          <w:kern w:val="0"/>
          <w:sz w:val="32"/>
          <w:szCs w:val="32"/>
        </w:rPr>
        <w:t>附件</w:t>
      </w:r>
      <w:r w:rsidRPr="002C27D6">
        <w:rPr>
          <w:rFonts w:ascii="宋体" w:hAnsi="宋体" w:cs="宋体"/>
          <w:bCs/>
          <w:kern w:val="0"/>
          <w:sz w:val="32"/>
          <w:szCs w:val="32"/>
        </w:rPr>
        <w:t>2</w:t>
      </w:r>
    </w:p>
    <w:p w:rsidR="00497E3D" w:rsidRDefault="00497E3D">
      <w:pPr>
        <w:jc w:val="center"/>
        <w:rPr>
          <w:rFonts w:ascii="方正小标宋简体" w:eastAsia="方正小标宋简体" w:hAnsi="方正小标宋简体" w:cs="方正小标宋简体"/>
          <w:color w:val="000000"/>
          <w:sz w:val="44"/>
          <w:szCs w:val="44"/>
        </w:rPr>
      </w:pPr>
      <w:r w:rsidRPr="002C27D6">
        <w:rPr>
          <w:rFonts w:ascii="宋体" w:hAnsi="宋体" w:cs="方正小标宋简体"/>
          <w:color w:val="000000"/>
          <w:sz w:val="44"/>
          <w:szCs w:val="44"/>
        </w:rPr>
        <w:t>2021</w:t>
      </w:r>
      <w:r>
        <w:rPr>
          <w:rFonts w:ascii="方正小标宋简体" w:eastAsia="方正小标宋简体" w:hAnsi="方正小标宋简体" w:cs="方正小标宋简体" w:hint="eastAsia"/>
          <w:color w:val="000000"/>
          <w:sz w:val="44"/>
          <w:szCs w:val="44"/>
        </w:rPr>
        <w:t>年开元街道河长制任务清单</w:t>
      </w:r>
    </w:p>
    <w:tbl>
      <w:tblPr>
        <w:tblW w:w="12946" w:type="dxa"/>
        <w:tblInd w:w="93" w:type="dxa"/>
        <w:tblLayout w:type="fixed"/>
        <w:tblLook w:val="00A0"/>
      </w:tblPr>
      <w:tblGrid>
        <w:gridCol w:w="820"/>
        <w:gridCol w:w="2826"/>
        <w:gridCol w:w="4440"/>
        <w:gridCol w:w="1860"/>
        <w:gridCol w:w="3000"/>
      </w:tblGrid>
      <w:tr w:rsidR="00497E3D">
        <w:trPr>
          <w:trHeight w:val="675"/>
        </w:trPr>
        <w:tc>
          <w:tcPr>
            <w:tcW w:w="820" w:type="dxa"/>
            <w:tcBorders>
              <w:top w:val="single" w:sz="4" w:space="0" w:color="auto"/>
              <w:left w:val="single" w:sz="4" w:space="0" w:color="auto"/>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2826"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项目名称</w:t>
            </w:r>
          </w:p>
        </w:tc>
        <w:tc>
          <w:tcPr>
            <w:tcW w:w="4440"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建设内容</w:t>
            </w:r>
          </w:p>
        </w:tc>
        <w:tc>
          <w:tcPr>
            <w:tcW w:w="1860"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完成时限</w:t>
            </w:r>
          </w:p>
        </w:tc>
        <w:tc>
          <w:tcPr>
            <w:tcW w:w="3000"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责任单位</w:t>
            </w:r>
          </w:p>
        </w:tc>
      </w:tr>
      <w:tr w:rsidR="00497E3D">
        <w:trPr>
          <w:trHeight w:val="780"/>
        </w:trPr>
        <w:tc>
          <w:tcPr>
            <w:tcW w:w="820" w:type="dxa"/>
            <w:tcBorders>
              <w:top w:val="nil"/>
              <w:left w:val="single" w:sz="4" w:space="0" w:color="auto"/>
              <w:bottom w:val="single" w:sz="4" w:space="0" w:color="auto"/>
              <w:right w:val="single" w:sz="4" w:space="0" w:color="auto"/>
            </w:tcBorders>
            <w:noWrap/>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1</w:t>
            </w:r>
          </w:p>
        </w:tc>
        <w:tc>
          <w:tcPr>
            <w:tcW w:w="2826" w:type="dxa"/>
            <w:tcBorders>
              <w:top w:val="single" w:sz="4" w:space="0" w:color="auto"/>
              <w:left w:val="nil"/>
              <w:bottom w:val="single" w:sz="4" w:space="0" w:color="auto"/>
              <w:right w:val="single" w:sz="4" w:space="0" w:color="000000"/>
            </w:tcBorders>
            <w:noWrap/>
            <w:vAlign w:val="center"/>
          </w:tcPr>
          <w:p w:rsidR="00497E3D" w:rsidRDefault="00497E3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树立河长公示牌</w:t>
            </w:r>
          </w:p>
        </w:tc>
        <w:tc>
          <w:tcPr>
            <w:tcW w:w="4440" w:type="dxa"/>
            <w:tcBorders>
              <w:top w:val="nil"/>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做好河长公示牌日常维护</w:t>
            </w:r>
          </w:p>
        </w:tc>
        <w:tc>
          <w:tcPr>
            <w:tcW w:w="186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sidRPr="002C27D6">
              <w:rPr>
                <w:rFonts w:ascii="宋体" w:hAnsi="宋体" w:cs="宋体"/>
                <w:kern w:val="0"/>
                <w:sz w:val="24"/>
                <w:szCs w:val="24"/>
              </w:rPr>
              <w:t>2021</w:t>
            </w:r>
            <w:r>
              <w:rPr>
                <w:rFonts w:ascii="仿宋_GB2312" w:eastAsia="仿宋_GB2312" w:hAnsi="宋体" w:cs="宋体" w:hint="eastAsia"/>
                <w:kern w:val="0"/>
                <w:sz w:val="24"/>
                <w:szCs w:val="24"/>
              </w:rPr>
              <w:t>年底</w:t>
            </w:r>
          </w:p>
        </w:tc>
        <w:tc>
          <w:tcPr>
            <w:tcW w:w="300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trPr>
          <w:trHeight w:val="780"/>
        </w:trPr>
        <w:tc>
          <w:tcPr>
            <w:tcW w:w="820" w:type="dxa"/>
            <w:tcBorders>
              <w:top w:val="nil"/>
              <w:left w:val="single" w:sz="4" w:space="0" w:color="auto"/>
              <w:bottom w:val="single" w:sz="4" w:space="0" w:color="auto"/>
              <w:right w:val="single" w:sz="4" w:space="0" w:color="auto"/>
            </w:tcBorders>
            <w:noWrap/>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2</w:t>
            </w:r>
          </w:p>
        </w:tc>
        <w:tc>
          <w:tcPr>
            <w:tcW w:w="2826" w:type="dxa"/>
            <w:tcBorders>
              <w:top w:val="nil"/>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开展河道巡查</w:t>
            </w:r>
          </w:p>
        </w:tc>
        <w:tc>
          <w:tcPr>
            <w:tcW w:w="444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街道河长每周一次，河道专管员每天一次</w:t>
            </w:r>
          </w:p>
        </w:tc>
        <w:tc>
          <w:tcPr>
            <w:tcW w:w="186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常年</w:t>
            </w:r>
          </w:p>
        </w:tc>
        <w:tc>
          <w:tcPr>
            <w:tcW w:w="300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r w:rsidR="00497E3D">
        <w:trPr>
          <w:trHeight w:val="780"/>
        </w:trPr>
        <w:tc>
          <w:tcPr>
            <w:tcW w:w="820" w:type="dxa"/>
            <w:tcBorders>
              <w:top w:val="nil"/>
              <w:left w:val="single" w:sz="4" w:space="0" w:color="auto"/>
              <w:bottom w:val="single" w:sz="4" w:space="0" w:color="auto"/>
              <w:right w:val="single" w:sz="4" w:space="0" w:color="auto"/>
            </w:tcBorders>
            <w:noWrap/>
            <w:vAlign w:val="center"/>
          </w:tcPr>
          <w:p w:rsidR="00497E3D" w:rsidRPr="002C27D6" w:rsidRDefault="00497E3D">
            <w:pPr>
              <w:widowControl/>
              <w:jc w:val="center"/>
              <w:rPr>
                <w:rFonts w:ascii="宋体" w:hAnsi="宋体" w:cs="宋体"/>
                <w:kern w:val="0"/>
                <w:sz w:val="24"/>
                <w:szCs w:val="24"/>
              </w:rPr>
            </w:pPr>
            <w:r w:rsidRPr="002C27D6">
              <w:rPr>
                <w:rFonts w:ascii="宋体" w:hAnsi="宋体" w:cs="宋体"/>
                <w:kern w:val="0"/>
                <w:sz w:val="24"/>
                <w:szCs w:val="24"/>
              </w:rPr>
              <w:t>3</w:t>
            </w:r>
          </w:p>
        </w:tc>
        <w:tc>
          <w:tcPr>
            <w:tcW w:w="2826" w:type="dxa"/>
            <w:tcBorders>
              <w:top w:val="single" w:sz="4" w:space="0" w:color="auto"/>
              <w:left w:val="nil"/>
              <w:bottom w:val="single" w:sz="4" w:space="0" w:color="auto"/>
              <w:right w:val="single" w:sz="4" w:space="0" w:color="000000"/>
            </w:tcBorders>
            <w:noWrap/>
            <w:vAlign w:val="center"/>
          </w:tcPr>
          <w:p w:rsidR="00497E3D" w:rsidRDefault="00497E3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考评、考核、验收，总结经验</w:t>
            </w:r>
          </w:p>
        </w:tc>
        <w:tc>
          <w:tcPr>
            <w:tcW w:w="4440" w:type="dxa"/>
            <w:tcBorders>
              <w:top w:val="nil"/>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开展考评、考核、验收，总结经验</w:t>
            </w:r>
          </w:p>
        </w:tc>
        <w:tc>
          <w:tcPr>
            <w:tcW w:w="186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常年</w:t>
            </w:r>
          </w:p>
        </w:tc>
        <w:tc>
          <w:tcPr>
            <w:tcW w:w="300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街道河长办</w:t>
            </w:r>
          </w:p>
        </w:tc>
      </w:tr>
    </w:tbl>
    <w:p w:rsidR="00497E3D" w:rsidRDefault="00497E3D">
      <w:pPr>
        <w:autoSpaceDN w:val="0"/>
        <w:adjustRightInd w:val="0"/>
        <w:snapToGrid w:val="0"/>
        <w:spacing w:line="560" w:lineRule="exact"/>
        <w:rPr>
          <w:rFonts w:ascii="仿宋_GB2312" w:eastAsia="仿宋_GB2312" w:hAnsi="宋体" w:cs="宋体"/>
          <w:kern w:val="0"/>
          <w:sz w:val="20"/>
          <w:szCs w:val="20"/>
        </w:rPr>
      </w:pPr>
    </w:p>
    <w:p w:rsidR="00497E3D" w:rsidRDefault="00497E3D">
      <w:pPr>
        <w:autoSpaceDN w:val="0"/>
        <w:adjustRightInd w:val="0"/>
        <w:snapToGrid w:val="0"/>
        <w:spacing w:line="560" w:lineRule="exact"/>
        <w:rPr>
          <w:rFonts w:ascii="方正黑体简体" w:eastAsia="方正黑体简体" w:hAnsi="宋体" w:cs="宋体"/>
          <w:bCs/>
          <w:kern w:val="0"/>
          <w:sz w:val="32"/>
          <w:szCs w:val="32"/>
        </w:rPr>
      </w:pPr>
      <w:r>
        <w:rPr>
          <w:rFonts w:ascii="仿宋_GB2312" w:eastAsia="仿宋_GB2312" w:hAnsi="宋体" w:cs="宋体"/>
          <w:kern w:val="0"/>
          <w:sz w:val="20"/>
          <w:szCs w:val="20"/>
        </w:rPr>
        <w:br w:type="page"/>
      </w:r>
      <w:r>
        <w:rPr>
          <w:rFonts w:ascii="方正黑体简体" w:eastAsia="方正黑体简体" w:hAnsi="宋体" w:cs="宋体" w:hint="eastAsia"/>
          <w:bCs/>
          <w:kern w:val="0"/>
          <w:sz w:val="32"/>
          <w:szCs w:val="32"/>
        </w:rPr>
        <w:t>附件</w:t>
      </w:r>
      <w:r w:rsidRPr="002C27D6">
        <w:rPr>
          <w:rFonts w:ascii="宋体" w:hAnsi="宋体" w:cs="宋体"/>
          <w:bCs/>
          <w:kern w:val="0"/>
          <w:sz w:val="32"/>
          <w:szCs w:val="32"/>
        </w:rPr>
        <w:t>3</w:t>
      </w:r>
    </w:p>
    <w:p w:rsidR="00497E3D" w:rsidRDefault="00497E3D" w:rsidP="00966A8C">
      <w:pPr>
        <w:jc w:val="center"/>
        <w:rPr>
          <w:rFonts w:ascii="方正小标宋简体" w:eastAsia="方正小标宋简体" w:hAnsi="方正小标宋简体" w:cs="方正小标宋简体"/>
          <w:color w:val="000000"/>
          <w:sz w:val="44"/>
          <w:szCs w:val="44"/>
        </w:rPr>
      </w:pPr>
      <w:r w:rsidRPr="002C27D6">
        <w:rPr>
          <w:rFonts w:ascii="宋体" w:hAnsi="宋体" w:cs="方正小标宋简体"/>
          <w:color w:val="000000"/>
          <w:sz w:val="44"/>
          <w:szCs w:val="44"/>
        </w:rPr>
        <w:t>2021</w:t>
      </w:r>
      <w:r>
        <w:rPr>
          <w:rFonts w:ascii="方正小标宋简体" w:eastAsia="方正小标宋简体" w:hAnsi="方正小标宋简体" w:cs="方正小标宋简体" w:hint="eastAsia"/>
          <w:color w:val="000000"/>
          <w:sz w:val="44"/>
          <w:szCs w:val="44"/>
        </w:rPr>
        <w:t>年开元街道河长制问题清单</w:t>
      </w:r>
    </w:p>
    <w:p w:rsidR="00497E3D" w:rsidRPr="00966A8C" w:rsidRDefault="00497E3D" w:rsidP="00966A8C">
      <w:pPr>
        <w:jc w:val="center"/>
        <w:rPr>
          <w:rFonts w:ascii="方正小标宋简体" w:eastAsia="方正小标宋简体" w:hAnsi="方正小标宋简体" w:cs="方正小标宋简体"/>
          <w:color w:val="000000"/>
          <w:sz w:val="32"/>
          <w:szCs w:val="32"/>
        </w:rPr>
      </w:pPr>
    </w:p>
    <w:tbl>
      <w:tblPr>
        <w:tblW w:w="13081" w:type="dxa"/>
        <w:tblInd w:w="93" w:type="dxa"/>
        <w:tblLayout w:type="fixed"/>
        <w:tblLook w:val="00A0"/>
      </w:tblPr>
      <w:tblGrid>
        <w:gridCol w:w="820"/>
        <w:gridCol w:w="2314"/>
        <w:gridCol w:w="5057"/>
        <w:gridCol w:w="1830"/>
        <w:gridCol w:w="3060"/>
      </w:tblGrid>
      <w:tr w:rsidR="00497E3D">
        <w:trPr>
          <w:trHeight w:val="675"/>
        </w:trPr>
        <w:tc>
          <w:tcPr>
            <w:tcW w:w="820" w:type="dxa"/>
            <w:tcBorders>
              <w:top w:val="single" w:sz="4" w:space="0" w:color="auto"/>
              <w:left w:val="single" w:sz="4" w:space="0" w:color="auto"/>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2314"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项目名称</w:t>
            </w:r>
          </w:p>
        </w:tc>
        <w:tc>
          <w:tcPr>
            <w:tcW w:w="5057"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建设内容</w:t>
            </w:r>
          </w:p>
        </w:tc>
        <w:tc>
          <w:tcPr>
            <w:tcW w:w="1830"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完成时限</w:t>
            </w:r>
          </w:p>
        </w:tc>
        <w:tc>
          <w:tcPr>
            <w:tcW w:w="3060" w:type="dxa"/>
            <w:tcBorders>
              <w:top w:val="single" w:sz="4" w:space="0" w:color="auto"/>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责任单位</w:t>
            </w:r>
          </w:p>
        </w:tc>
      </w:tr>
      <w:tr w:rsidR="00497E3D">
        <w:trPr>
          <w:trHeight w:val="780"/>
        </w:trPr>
        <w:tc>
          <w:tcPr>
            <w:tcW w:w="820" w:type="dxa"/>
            <w:tcBorders>
              <w:top w:val="nil"/>
              <w:left w:val="single" w:sz="4" w:space="0" w:color="auto"/>
              <w:bottom w:val="single" w:sz="4" w:space="0" w:color="auto"/>
              <w:right w:val="single" w:sz="4" w:space="0" w:color="auto"/>
            </w:tcBorders>
            <w:noWrap/>
            <w:vAlign w:val="center"/>
          </w:tcPr>
          <w:p w:rsidR="00497E3D" w:rsidRPr="002C27D6" w:rsidRDefault="00497E3D">
            <w:pPr>
              <w:widowControl/>
              <w:jc w:val="center"/>
              <w:rPr>
                <w:rFonts w:ascii="宋体" w:hAnsi="宋体" w:cs="仿宋_GB2312"/>
                <w:color w:val="000000"/>
                <w:sz w:val="24"/>
                <w:szCs w:val="24"/>
              </w:rPr>
            </w:pPr>
            <w:r w:rsidRPr="002C27D6">
              <w:rPr>
                <w:rFonts w:ascii="宋体" w:hAnsi="宋体" w:cs="仿宋_GB2312"/>
                <w:color w:val="000000"/>
                <w:sz w:val="24"/>
                <w:szCs w:val="24"/>
              </w:rPr>
              <w:t>1</w:t>
            </w:r>
          </w:p>
        </w:tc>
        <w:tc>
          <w:tcPr>
            <w:tcW w:w="2314" w:type="dxa"/>
            <w:tcBorders>
              <w:top w:val="single" w:sz="4" w:space="0" w:color="auto"/>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河岸占道经营</w:t>
            </w:r>
          </w:p>
        </w:tc>
        <w:tc>
          <w:tcPr>
            <w:tcW w:w="5057" w:type="dxa"/>
            <w:tcBorders>
              <w:top w:val="nil"/>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盛贤路桥头经常占道经营，需重点整治</w:t>
            </w:r>
          </w:p>
        </w:tc>
        <w:tc>
          <w:tcPr>
            <w:tcW w:w="183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仿宋_GB2312"/>
                <w:color w:val="000000"/>
                <w:sz w:val="24"/>
                <w:szCs w:val="24"/>
              </w:rPr>
            </w:pPr>
            <w:r w:rsidRPr="002C27D6">
              <w:rPr>
                <w:rFonts w:ascii="宋体" w:hAnsi="宋体" w:cs="仿宋_GB2312"/>
                <w:color w:val="000000"/>
                <w:sz w:val="24"/>
                <w:szCs w:val="24"/>
              </w:rPr>
              <w:t>2021</w:t>
            </w:r>
            <w:r>
              <w:rPr>
                <w:rFonts w:ascii="仿宋_GB2312" w:eastAsia="仿宋_GB2312" w:hAnsi="宋体" w:cs="仿宋_GB2312" w:hint="eastAsia"/>
                <w:color w:val="000000"/>
                <w:sz w:val="24"/>
                <w:szCs w:val="24"/>
              </w:rPr>
              <w:t>年底</w:t>
            </w:r>
          </w:p>
        </w:tc>
        <w:tc>
          <w:tcPr>
            <w:tcW w:w="306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开元街道办事处</w:t>
            </w:r>
          </w:p>
        </w:tc>
      </w:tr>
      <w:tr w:rsidR="00497E3D">
        <w:trPr>
          <w:trHeight w:val="780"/>
        </w:trPr>
        <w:tc>
          <w:tcPr>
            <w:tcW w:w="820" w:type="dxa"/>
            <w:tcBorders>
              <w:top w:val="nil"/>
              <w:left w:val="single" w:sz="4" w:space="0" w:color="auto"/>
              <w:bottom w:val="single" w:sz="4" w:space="0" w:color="auto"/>
              <w:right w:val="single" w:sz="4" w:space="0" w:color="auto"/>
            </w:tcBorders>
            <w:noWrap/>
            <w:vAlign w:val="center"/>
          </w:tcPr>
          <w:p w:rsidR="00497E3D" w:rsidRPr="002C27D6" w:rsidRDefault="00497E3D">
            <w:pPr>
              <w:widowControl/>
              <w:jc w:val="center"/>
              <w:rPr>
                <w:rFonts w:ascii="宋体" w:hAnsi="宋体" w:cs="仿宋_GB2312"/>
                <w:color w:val="000000"/>
                <w:sz w:val="24"/>
                <w:szCs w:val="24"/>
              </w:rPr>
            </w:pPr>
            <w:r w:rsidRPr="002C27D6">
              <w:rPr>
                <w:rFonts w:ascii="宋体" w:hAnsi="宋体" w:cs="仿宋_GB2312"/>
                <w:color w:val="000000"/>
                <w:sz w:val="24"/>
                <w:szCs w:val="24"/>
              </w:rPr>
              <w:t>2</w:t>
            </w:r>
          </w:p>
        </w:tc>
        <w:tc>
          <w:tcPr>
            <w:tcW w:w="2314" w:type="dxa"/>
            <w:tcBorders>
              <w:top w:val="single" w:sz="4" w:space="0" w:color="auto"/>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非法捕鱼</w:t>
            </w:r>
          </w:p>
        </w:tc>
        <w:tc>
          <w:tcPr>
            <w:tcW w:w="5057" w:type="dxa"/>
            <w:tcBorders>
              <w:top w:val="nil"/>
              <w:left w:val="nil"/>
              <w:bottom w:val="single" w:sz="4" w:space="0" w:color="auto"/>
              <w:right w:val="single" w:sz="4" w:space="0" w:color="auto"/>
            </w:tcBorders>
            <w:noWrap/>
            <w:vAlign w:val="center"/>
          </w:tcPr>
          <w:p w:rsidR="00497E3D" w:rsidRDefault="00497E3D">
            <w:pPr>
              <w:widowControl/>
              <w:jc w:val="left"/>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星湖路桥头存在非法撒网捕鱼现象</w:t>
            </w:r>
          </w:p>
        </w:tc>
        <w:tc>
          <w:tcPr>
            <w:tcW w:w="183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仿宋_GB2312"/>
                <w:color w:val="000000"/>
                <w:sz w:val="24"/>
                <w:szCs w:val="24"/>
              </w:rPr>
            </w:pPr>
            <w:r w:rsidRPr="002C27D6">
              <w:rPr>
                <w:rFonts w:ascii="宋体" w:hAnsi="宋体" w:cs="仿宋_GB2312"/>
                <w:color w:val="000000"/>
                <w:sz w:val="24"/>
                <w:szCs w:val="24"/>
              </w:rPr>
              <w:t>2021</w:t>
            </w:r>
            <w:r>
              <w:rPr>
                <w:rFonts w:ascii="仿宋_GB2312" w:eastAsia="仿宋_GB2312" w:hAnsi="宋体" w:cs="仿宋_GB2312" w:hint="eastAsia"/>
                <w:color w:val="000000"/>
                <w:sz w:val="24"/>
                <w:szCs w:val="24"/>
              </w:rPr>
              <w:t>年底</w:t>
            </w:r>
          </w:p>
        </w:tc>
        <w:tc>
          <w:tcPr>
            <w:tcW w:w="3060" w:type="dxa"/>
            <w:tcBorders>
              <w:top w:val="nil"/>
              <w:left w:val="nil"/>
              <w:bottom w:val="single" w:sz="4" w:space="0" w:color="auto"/>
              <w:right w:val="single" w:sz="4" w:space="0" w:color="auto"/>
            </w:tcBorders>
            <w:noWrap/>
            <w:vAlign w:val="center"/>
          </w:tcPr>
          <w:p w:rsidR="00497E3D" w:rsidRDefault="00497E3D">
            <w:pPr>
              <w:widowControl/>
              <w:jc w:val="center"/>
              <w:rPr>
                <w:rFonts w:ascii="仿宋_GB2312" w:eastAsia="仿宋_GB2312" w:hAnsi="宋体" w:cs="仿宋_GB2312"/>
                <w:color w:val="000000"/>
                <w:sz w:val="24"/>
                <w:szCs w:val="24"/>
              </w:rPr>
            </w:pPr>
            <w:r>
              <w:rPr>
                <w:rFonts w:ascii="仿宋_GB2312" w:eastAsia="仿宋_GB2312" w:hAnsi="宋体" w:cs="仿宋_GB2312" w:hint="eastAsia"/>
                <w:color w:val="000000"/>
                <w:sz w:val="24"/>
                <w:szCs w:val="24"/>
              </w:rPr>
              <w:t>开元街道办事处</w:t>
            </w:r>
          </w:p>
        </w:tc>
      </w:tr>
    </w:tbl>
    <w:p w:rsidR="00497E3D" w:rsidRDefault="00497E3D">
      <w:pPr>
        <w:sectPr w:rsidR="00497E3D" w:rsidSect="0081505C">
          <w:footerReference w:type="default" r:id="rId11"/>
          <w:pgSz w:w="16838" w:h="11906" w:orient="landscape"/>
          <w:pgMar w:top="1587" w:right="2098" w:bottom="1474" w:left="1984" w:header="851" w:footer="992" w:gutter="0"/>
          <w:pgNumType w:fmt="numberInDash"/>
          <w:cols w:space="0"/>
          <w:docGrid w:type="lines" w:linePitch="315"/>
        </w:sectPr>
      </w:pPr>
    </w:p>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p w:rsidR="00497E3D" w:rsidRDefault="00497E3D"/>
    <w:tbl>
      <w:tblPr>
        <w:tblpPr w:leftFromText="180" w:rightFromText="180" w:vertAnchor="text" w:horzAnchor="page" w:tblpXSpec="center" w:tblpY="759"/>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00"/>
      </w:tblGrid>
      <w:tr w:rsidR="00497E3D" w:rsidTr="0081505C">
        <w:trPr>
          <w:trHeight w:val="440"/>
        </w:trPr>
        <w:tc>
          <w:tcPr>
            <w:tcW w:w="9000" w:type="dxa"/>
            <w:tcBorders>
              <w:left w:val="nil"/>
              <w:right w:val="nil"/>
            </w:tcBorders>
            <w:noWrap/>
          </w:tcPr>
          <w:p w:rsidR="00497E3D" w:rsidRDefault="00497E3D" w:rsidP="00497E3D">
            <w:pPr>
              <w:spacing w:line="520" w:lineRule="exact"/>
              <w:ind w:firstLineChars="50" w:firstLine="31680"/>
              <w:rPr>
                <w:rFonts w:ascii="方正仿宋简体" w:eastAsia="方正仿宋简体"/>
                <w:sz w:val="30"/>
                <w:szCs w:val="30"/>
              </w:rPr>
            </w:pPr>
            <w:bookmarkStart w:id="0" w:name="_GoBack"/>
            <w:bookmarkEnd w:id="0"/>
            <w:r>
              <w:rPr>
                <w:rFonts w:ascii="方正仿宋简体" w:eastAsia="方正仿宋简体" w:hint="eastAsia"/>
                <w:sz w:val="30"/>
                <w:szCs w:val="30"/>
              </w:rPr>
              <w:t>鲤城区人民政府开元街道办事处</w:t>
            </w:r>
            <w:r>
              <w:rPr>
                <w:rFonts w:ascii="方正仿宋简体" w:eastAsia="方正仿宋简体"/>
                <w:sz w:val="30"/>
                <w:szCs w:val="30"/>
              </w:rPr>
              <w:t xml:space="preserve">          </w:t>
            </w:r>
            <w:r w:rsidRPr="002C27D6">
              <w:rPr>
                <w:rFonts w:ascii="宋体" w:hAnsi="宋体"/>
                <w:sz w:val="30"/>
                <w:szCs w:val="30"/>
              </w:rPr>
              <w:t>2021</w:t>
            </w:r>
            <w:r>
              <w:rPr>
                <w:rFonts w:ascii="方正仿宋简体" w:eastAsia="方正仿宋简体" w:hint="eastAsia"/>
                <w:sz w:val="30"/>
                <w:szCs w:val="30"/>
              </w:rPr>
              <w:t>年</w:t>
            </w:r>
            <w:r w:rsidRPr="002C27D6">
              <w:rPr>
                <w:rFonts w:ascii="宋体" w:hAnsi="宋体" w:cs="宋体"/>
                <w:sz w:val="30"/>
                <w:szCs w:val="30"/>
              </w:rPr>
              <w:t>2</w:t>
            </w:r>
            <w:r>
              <w:rPr>
                <w:rFonts w:ascii="方正仿宋简体" w:eastAsia="方正仿宋简体" w:hint="eastAsia"/>
                <w:sz w:val="30"/>
                <w:szCs w:val="30"/>
              </w:rPr>
              <w:t>月</w:t>
            </w:r>
            <w:r w:rsidRPr="002C27D6">
              <w:rPr>
                <w:rFonts w:ascii="宋体" w:hAnsi="宋体" w:cs="宋体"/>
                <w:sz w:val="30"/>
                <w:szCs w:val="30"/>
              </w:rPr>
              <w:t>9</w:t>
            </w:r>
            <w:r>
              <w:rPr>
                <w:rFonts w:ascii="方正仿宋简体" w:eastAsia="方正仿宋简体" w:hint="eastAsia"/>
                <w:sz w:val="30"/>
                <w:szCs w:val="30"/>
              </w:rPr>
              <w:t>日印发</w:t>
            </w:r>
          </w:p>
        </w:tc>
      </w:tr>
    </w:tbl>
    <w:p w:rsidR="00497E3D" w:rsidRPr="0081505C" w:rsidRDefault="00497E3D"/>
    <w:sectPr w:rsidR="00497E3D" w:rsidRPr="0081505C" w:rsidSect="0081505C">
      <w:footerReference w:type="default" r:id="rId12"/>
      <w:pgSz w:w="11906" w:h="16838"/>
      <w:pgMar w:top="1928" w:right="1474" w:bottom="1871" w:left="147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E3D" w:rsidRDefault="00497E3D" w:rsidP="0013154E">
      <w:r>
        <w:separator/>
      </w:r>
    </w:p>
  </w:endnote>
  <w:endnote w:type="continuationSeparator" w:id="1">
    <w:p w:rsidR="00497E3D" w:rsidRDefault="00497E3D" w:rsidP="00131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楷体简体">
    <w:altName w:val="楷体_GB2312"/>
    <w:panose1 w:val="03000509000000000000"/>
    <w:charset w:val="86"/>
    <w:family w:val="auto"/>
    <w:pitch w:val="variable"/>
    <w:sig w:usb0="00000001" w:usb1="080E0000" w:usb2="00000010" w:usb3="00000000" w:csb0="00040000" w:csb1="00000000"/>
  </w:font>
  <w:font w:name="方正黑体简体">
    <w:altName w:val="等线"/>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3D" w:rsidRDefault="00497E3D" w:rsidP="0094745A">
    <w:pPr>
      <w:pStyle w:val="Footer"/>
      <w:framePr w:wrap="around" w:vAnchor="text" w:hAnchor="margin" w:xAlign="outside" w:y="1"/>
      <w:ind w:firstLineChars="100" w:firstLine="31680"/>
      <w:rPr>
        <w:rStyle w:val="PageNumber"/>
        <w:rFonts w:ascii="宋体"/>
        <w:sz w:val="28"/>
        <w:szCs w:val="28"/>
      </w:rPr>
    </w:pPr>
    <w:r>
      <w:rPr>
        <w:rStyle w:val="PageNumbe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sz w:val="28"/>
        <w:szCs w:val="28"/>
      </w:rPr>
      <w:t>2</w:t>
    </w:r>
    <w:r>
      <w:rPr>
        <w:rStyle w:val="PageNumber"/>
        <w:rFonts w:ascii="宋体" w:hAnsi="宋体"/>
        <w:sz w:val="28"/>
        <w:szCs w:val="28"/>
      </w:rPr>
      <w:fldChar w:fldCharType="end"/>
    </w:r>
    <w:r>
      <w:rPr>
        <w:rStyle w:val="PageNumber"/>
        <w:rFonts w:ascii="宋体" w:hAnsi="宋体"/>
        <w:sz w:val="28"/>
        <w:szCs w:val="28"/>
      </w:rPr>
      <w:t xml:space="preserve"> —</w:t>
    </w:r>
  </w:p>
  <w:p w:rsidR="00497E3D" w:rsidRDefault="00497E3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3D" w:rsidRPr="00194589" w:rsidRDefault="00497E3D" w:rsidP="0060156F">
    <w:pPr>
      <w:pStyle w:val="Footer"/>
      <w:framePr w:wrap="around" w:vAnchor="text" w:hAnchor="margin" w:xAlign="outside" w:y="1"/>
      <w:rPr>
        <w:rStyle w:val="PageNumber"/>
        <w:rFonts w:ascii="宋体"/>
        <w:sz w:val="28"/>
        <w:szCs w:val="28"/>
      </w:rPr>
    </w:pPr>
    <w:r w:rsidRPr="00194589">
      <w:rPr>
        <w:rStyle w:val="PageNumber"/>
        <w:rFonts w:ascii="宋体" w:hAnsi="宋体"/>
        <w:sz w:val="28"/>
        <w:szCs w:val="28"/>
      </w:rPr>
      <w:fldChar w:fldCharType="begin"/>
    </w:r>
    <w:r w:rsidRPr="00194589">
      <w:rPr>
        <w:rStyle w:val="PageNumber"/>
        <w:rFonts w:ascii="宋体" w:hAnsi="宋体"/>
        <w:sz w:val="28"/>
        <w:szCs w:val="28"/>
      </w:rPr>
      <w:instrText xml:space="preserve">PAGE  </w:instrText>
    </w:r>
    <w:r w:rsidRPr="00194589">
      <w:rPr>
        <w:rStyle w:val="PageNumber"/>
        <w:rFonts w:ascii="宋体" w:hAnsi="宋体"/>
        <w:sz w:val="28"/>
        <w:szCs w:val="28"/>
      </w:rPr>
      <w:fldChar w:fldCharType="separate"/>
    </w:r>
    <w:r>
      <w:rPr>
        <w:rStyle w:val="PageNumber"/>
        <w:rFonts w:ascii="宋体" w:hAnsi="宋体"/>
        <w:noProof/>
        <w:sz w:val="28"/>
        <w:szCs w:val="28"/>
      </w:rPr>
      <w:t>- 1 -</w:t>
    </w:r>
    <w:r w:rsidRPr="00194589">
      <w:rPr>
        <w:rStyle w:val="PageNumber"/>
        <w:rFonts w:ascii="宋体" w:hAnsi="宋体"/>
        <w:sz w:val="28"/>
        <w:szCs w:val="28"/>
      </w:rPr>
      <w:fldChar w:fldCharType="end"/>
    </w:r>
  </w:p>
  <w:p w:rsidR="00497E3D" w:rsidRDefault="00497E3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3D" w:rsidRPr="0081505C" w:rsidRDefault="00497E3D" w:rsidP="0060156F">
    <w:pPr>
      <w:pStyle w:val="Footer"/>
      <w:framePr w:wrap="around" w:vAnchor="text" w:hAnchor="margin" w:xAlign="outside" w:y="1"/>
      <w:rPr>
        <w:rStyle w:val="PageNumber"/>
        <w:rFonts w:ascii="宋体"/>
        <w:sz w:val="28"/>
        <w:szCs w:val="28"/>
      </w:rPr>
    </w:pPr>
    <w:r w:rsidRPr="0081505C">
      <w:rPr>
        <w:rStyle w:val="PageNumber"/>
        <w:rFonts w:ascii="宋体" w:hAnsi="宋体"/>
        <w:sz w:val="28"/>
        <w:szCs w:val="28"/>
      </w:rPr>
      <w:fldChar w:fldCharType="begin"/>
    </w:r>
    <w:r w:rsidRPr="0081505C">
      <w:rPr>
        <w:rStyle w:val="PageNumber"/>
        <w:rFonts w:ascii="宋体" w:hAnsi="宋体"/>
        <w:sz w:val="28"/>
        <w:szCs w:val="28"/>
      </w:rPr>
      <w:instrText xml:space="preserve">PAGE  </w:instrText>
    </w:r>
    <w:r w:rsidRPr="0081505C">
      <w:rPr>
        <w:rStyle w:val="PageNumber"/>
        <w:rFonts w:ascii="宋体" w:hAnsi="宋体"/>
        <w:sz w:val="28"/>
        <w:szCs w:val="28"/>
      </w:rPr>
      <w:fldChar w:fldCharType="separate"/>
    </w:r>
    <w:r>
      <w:rPr>
        <w:rStyle w:val="PageNumber"/>
        <w:rFonts w:ascii="宋体" w:hAnsi="宋体"/>
        <w:noProof/>
        <w:sz w:val="28"/>
        <w:szCs w:val="28"/>
      </w:rPr>
      <w:t>- 5 -</w:t>
    </w:r>
    <w:r w:rsidRPr="0081505C">
      <w:rPr>
        <w:rStyle w:val="PageNumber"/>
        <w:rFonts w:ascii="宋体" w:hAnsi="宋体"/>
        <w:sz w:val="28"/>
        <w:szCs w:val="28"/>
      </w:rPr>
      <w:fldChar w:fldCharType="end"/>
    </w:r>
  </w:p>
  <w:p w:rsidR="00497E3D" w:rsidRDefault="00497E3D">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3D" w:rsidRDefault="00497E3D">
    <w:pPr>
      <w:pStyle w:val="Footer"/>
      <w:ind w:right="360"/>
    </w:pPr>
  </w:p>
  <w:p w:rsidR="00497E3D" w:rsidRDefault="00497E3D" w:rsidP="00E217A7">
    <w:pPr>
      <w:pStyle w:val="Footer"/>
      <w:ind w:firstLineChars="2700" w:firstLine="31680"/>
      <w:rPr>
        <w:rStyle w:val="PageNumbe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E3D" w:rsidRDefault="00497E3D" w:rsidP="0013154E">
      <w:r>
        <w:separator/>
      </w:r>
    </w:p>
  </w:footnote>
  <w:footnote w:type="continuationSeparator" w:id="1">
    <w:p w:rsidR="00497E3D" w:rsidRDefault="00497E3D" w:rsidP="00131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3D" w:rsidRDefault="00497E3D">
    <w:pPr>
      <w:pStyle w:val="Header"/>
      <w:tabs>
        <w:tab w:val="left" w:pos="3750"/>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3D" w:rsidRDefault="00497E3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0CBFE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9C0B5C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4F244C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2969FD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576D6B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2EEADE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14AB03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7FE681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43744B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6FE329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8"/>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BC100E7"/>
    <w:rsid w:val="0000345C"/>
    <w:rsid w:val="00041940"/>
    <w:rsid w:val="000D7CC3"/>
    <w:rsid w:val="001274E6"/>
    <w:rsid w:val="0013154E"/>
    <w:rsid w:val="0016328B"/>
    <w:rsid w:val="00194589"/>
    <w:rsid w:val="001E7CEE"/>
    <w:rsid w:val="00201316"/>
    <w:rsid w:val="002C27D6"/>
    <w:rsid w:val="002C46FB"/>
    <w:rsid w:val="00400EA7"/>
    <w:rsid w:val="00497E3D"/>
    <w:rsid w:val="00512789"/>
    <w:rsid w:val="00520B3C"/>
    <w:rsid w:val="005E137A"/>
    <w:rsid w:val="0060156F"/>
    <w:rsid w:val="006410F4"/>
    <w:rsid w:val="00780DDA"/>
    <w:rsid w:val="0081505C"/>
    <w:rsid w:val="008327B2"/>
    <w:rsid w:val="009255DB"/>
    <w:rsid w:val="0094745A"/>
    <w:rsid w:val="00966A8C"/>
    <w:rsid w:val="00A31249"/>
    <w:rsid w:val="00A84385"/>
    <w:rsid w:val="00AD2A2D"/>
    <w:rsid w:val="00BC7FA6"/>
    <w:rsid w:val="00CD1D1E"/>
    <w:rsid w:val="00CD41E9"/>
    <w:rsid w:val="00D25F2B"/>
    <w:rsid w:val="00E217A7"/>
    <w:rsid w:val="00E76E95"/>
    <w:rsid w:val="060D4972"/>
    <w:rsid w:val="08087768"/>
    <w:rsid w:val="09124462"/>
    <w:rsid w:val="093F4FFF"/>
    <w:rsid w:val="0E9E1CD4"/>
    <w:rsid w:val="11EB6ACA"/>
    <w:rsid w:val="15702D60"/>
    <w:rsid w:val="18790442"/>
    <w:rsid w:val="1BC100E7"/>
    <w:rsid w:val="1EF86660"/>
    <w:rsid w:val="236372B9"/>
    <w:rsid w:val="29B31783"/>
    <w:rsid w:val="2CFD6C4B"/>
    <w:rsid w:val="311F64EA"/>
    <w:rsid w:val="3A7803C6"/>
    <w:rsid w:val="3A825865"/>
    <w:rsid w:val="3BB21778"/>
    <w:rsid w:val="3EA7172C"/>
    <w:rsid w:val="41330327"/>
    <w:rsid w:val="42FE2CDF"/>
    <w:rsid w:val="45005045"/>
    <w:rsid w:val="4B944D75"/>
    <w:rsid w:val="55932B14"/>
    <w:rsid w:val="566F68A1"/>
    <w:rsid w:val="5A4826A9"/>
    <w:rsid w:val="5E167B2F"/>
    <w:rsid w:val="5E5A1D6F"/>
    <w:rsid w:val="62597CA8"/>
    <w:rsid w:val="64235941"/>
    <w:rsid w:val="6503646D"/>
    <w:rsid w:val="66974FF8"/>
    <w:rsid w:val="677904DC"/>
    <w:rsid w:val="6AD90A9E"/>
    <w:rsid w:val="6C6A3C02"/>
    <w:rsid w:val="6F9E7D5A"/>
    <w:rsid w:val="77E216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4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3154E"/>
    <w:rPr>
      <w:rFonts w:ascii="宋体" w:hAnsi="宋体" w:cs="宋体"/>
      <w:sz w:val="28"/>
      <w:szCs w:val="28"/>
    </w:rPr>
  </w:style>
  <w:style w:type="character" w:customStyle="1" w:styleId="BodyTextChar">
    <w:name w:val="Body Text Char"/>
    <w:basedOn w:val="DefaultParagraphFont"/>
    <w:link w:val="BodyText"/>
    <w:uiPriority w:val="99"/>
    <w:semiHidden/>
    <w:locked/>
    <w:rsid w:val="006410F4"/>
    <w:rPr>
      <w:rFonts w:ascii="Calibri" w:hAnsi="Calibri" w:cs="Times New Roman"/>
    </w:rPr>
  </w:style>
  <w:style w:type="paragraph" w:styleId="BodyTextIndent">
    <w:name w:val="Body Text Indent"/>
    <w:basedOn w:val="Normal"/>
    <w:link w:val="BodyTextIndentChar"/>
    <w:uiPriority w:val="99"/>
    <w:rsid w:val="0013154E"/>
    <w:pPr>
      <w:spacing w:after="120"/>
      <w:ind w:leftChars="200" w:left="200"/>
    </w:pPr>
    <w:rPr>
      <w:rFonts w:ascii="Times New Roman" w:eastAsia="仿宋_GB2312" w:hAnsi="Times New Roman"/>
      <w:sz w:val="32"/>
      <w:szCs w:val="20"/>
    </w:rPr>
  </w:style>
  <w:style w:type="character" w:customStyle="1" w:styleId="BodyTextIndentChar">
    <w:name w:val="Body Text Indent Char"/>
    <w:basedOn w:val="DefaultParagraphFont"/>
    <w:link w:val="BodyTextIndent"/>
    <w:uiPriority w:val="99"/>
    <w:semiHidden/>
    <w:locked/>
    <w:rsid w:val="006410F4"/>
    <w:rPr>
      <w:rFonts w:ascii="Calibri" w:hAnsi="Calibri" w:cs="Times New Roman"/>
    </w:rPr>
  </w:style>
  <w:style w:type="paragraph" w:styleId="Footer">
    <w:name w:val="footer"/>
    <w:basedOn w:val="Normal"/>
    <w:link w:val="FooterChar"/>
    <w:uiPriority w:val="99"/>
    <w:rsid w:val="0013154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410F4"/>
    <w:rPr>
      <w:rFonts w:ascii="Calibri" w:hAnsi="Calibri" w:cs="Times New Roman"/>
      <w:sz w:val="18"/>
      <w:szCs w:val="18"/>
    </w:rPr>
  </w:style>
  <w:style w:type="paragraph" w:styleId="Header">
    <w:name w:val="header"/>
    <w:basedOn w:val="Normal"/>
    <w:link w:val="HeaderChar"/>
    <w:uiPriority w:val="99"/>
    <w:rsid w:val="001315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410F4"/>
    <w:rPr>
      <w:rFonts w:ascii="Calibri" w:hAnsi="Calibri" w:cs="Times New Roman"/>
      <w:sz w:val="18"/>
      <w:szCs w:val="18"/>
    </w:rPr>
  </w:style>
  <w:style w:type="character" w:styleId="PageNumber">
    <w:name w:val="page number"/>
    <w:basedOn w:val="DefaultParagraphFont"/>
    <w:uiPriority w:val="99"/>
    <w:rsid w:val="0013154E"/>
    <w:rPr>
      <w:rFonts w:cs="Times New Roman"/>
    </w:rPr>
  </w:style>
  <w:style w:type="character" w:customStyle="1" w:styleId="font31">
    <w:name w:val="font31"/>
    <w:basedOn w:val="DefaultParagraphFont"/>
    <w:uiPriority w:val="99"/>
    <w:rsid w:val="0013154E"/>
    <w:rPr>
      <w:rFonts w:ascii="Times New Roman" w:hAnsi="Times New Roman" w:cs="Times New Roman"/>
      <w:color w:val="000000"/>
      <w:sz w:val="24"/>
      <w:szCs w:val="24"/>
      <w:u w:val="none"/>
    </w:rPr>
  </w:style>
  <w:style w:type="character" w:customStyle="1" w:styleId="font41">
    <w:name w:val="font41"/>
    <w:basedOn w:val="DefaultParagraphFont"/>
    <w:uiPriority w:val="99"/>
    <w:rsid w:val="0013154E"/>
    <w:rPr>
      <w:rFonts w:ascii="仿宋_GB2312" w:eastAsia="仿宋_GB2312" w:cs="仿宋_GB2312"/>
      <w:color w:val="000000"/>
      <w:sz w:val="24"/>
      <w:szCs w:val="24"/>
      <w:u w:val="none"/>
    </w:rPr>
  </w:style>
  <w:style w:type="paragraph" w:styleId="Date">
    <w:name w:val="Date"/>
    <w:basedOn w:val="Normal"/>
    <w:next w:val="Normal"/>
    <w:link w:val="DateChar"/>
    <w:uiPriority w:val="99"/>
    <w:locked/>
    <w:rsid w:val="00BC7FA6"/>
    <w:pPr>
      <w:ind w:leftChars="2500" w:left="100"/>
    </w:pPr>
  </w:style>
  <w:style w:type="character" w:customStyle="1" w:styleId="DateChar">
    <w:name w:val="Date Char"/>
    <w:basedOn w:val="DefaultParagraphFont"/>
    <w:link w:val="Date"/>
    <w:uiPriority w:val="99"/>
    <w:semiHidden/>
    <w:locke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10</Pages>
  <Words>1250</Words>
  <Characters>1263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14</cp:revision>
  <cp:lastPrinted>2021-03-02T09:30:00Z</cp:lastPrinted>
  <dcterms:created xsi:type="dcterms:W3CDTF">2020-03-06T01:35:00Z</dcterms:created>
  <dcterms:modified xsi:type="dcterms:W3CDTF">2021-03-02T10:41:00Z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